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43" w:rsidRPr="00AA2506" w:rsidRDefault="001F7D43" w:rsidP="00546A98">
      <w:pPr>
        <w:pStyle w:val="BodyText"/>
        <w:jc w:val="right"/>
        <w:rPr>
          <w:sz w:val="24"/>
        </w:rPr>
      </w:pPr>
      <w:r w:rsidRPr="00AA2506">
        <w:rPr>
          <w:sz w:val="24"/>
        </w:rPr>
        <w:t xml:space="preserve">Проект внесен депутатом </w:t>
      </w:r>
    </w:p>
    <w:p w:rsidR="001F7D43" w:rsidRPr="00AA2506" w:rsidRDefault="001F7D43" w:rsidP="00546A98">
      <w:pPr>
        <w:pStyle w:val="BodyText"/>
        <w:jc w:val="right"/>
        <w:rPr>
          <w:sz w:val="24"/>
        </w:rPr>
      </w:pPr>
      <w:r w:rsidRPr="00AA2506">
        <w:rPr>
          <w:sz w:val="24"/>
        </w:rPr>
        <w:t>Новгородской областной Думы</w:t>
      </w:r>
    </w:p>
    <w:p w:rsidR="001F7D43" w:rsidRPr="00AA2506" w:rsidRDefault="001F7D43" w:rsidP="00546A98">
      <w:pPr>
        <w:pStyle w:val="BodyText"/>
        <w:jc w:val="right"/>
        <w:rPr>
          <w:sz w:val="24"/>
        </w:rPr>
      </w:pPr>
      <w:r w:rsidRPr="00AA2506">
        <w:rPr>
          <w:sz w:val="24"/>
        </w:rPr>
        <w:t xml:space="preserve">Л.К. Дорошевым </w:t>
      </w:r>
    </w:p>
    <w:p w:rsidR="001F7D43" w:rsidRDefault="001F7D43" w:rsidP="00546A98">
      <w:pPr>
        <w:pStyle w:val="BodyText"/>
      </w:pPr>
    </w:p>
    <w:p w:rsidR="001F7D43" w:rsidRDefault="001F7D43" w:rsidP="00546A98">
      <w:pPr>
        <w:pStyle w:val="BodyText"/>
      </w:pPr>
    </w:p>
    <w:p w:rsidR="001F7D43" w:rsidRPr="00B721CD" w:rsidRDefault="001F7D43" w:rsidP="00546A98">
      <w:pPr>
        <w:pStyle w:val="BodyText"/>
        <w:rPr>
          <w:b w:val="0"/>
        </w:rPr>
      </w:pPr>
      <w:r w:rsidRPr="00B721CD">
        <w:t>Российская Федерация</w:t>
      </w:r>
    </w:p>
    <w:p w:rsidR="001F7D43" w:rsidRPr="00B721CD" w:rsidRDefault="001F7D43" w:rsidP="00546A98">
      <w:pPr>
        <w:pStyle w:val="BodyText"/>
        <w:rPr>
          <w:b w:val="0"/>
        </w:rPr>
      </w:pPr>
      <w:r w:rsidRPr="00B721CD">
        <w:t>Новгородская областная Дума</w:t>
      </w:r>
    </w:p>
    <w:p w:rsidR="001F7D43" w:rsidRPr="00B721CD" w:rsidRDefault="001F7D43" w:rsidP="00546A98">
      <w:pPr>
        <w:pStyle w:val="BodyText"/>
        <w:rPr>
          <w:b w:val="0"/>
        </w:rPr>
      </w:pPr>
    </w:p>
    <w:p w:rsidR="001F7D43" w:rsidRPr="00B721CD" w:rsidRDefault="001F7D43" w:rsidP="00546A98">
      <w:pPr>
        <w:pStyle w:val="BodyText"/>
        <w:rPr>
          <w:b w:val="0"/>
        </w:rPr>
      </w:pPr>
      <w:r w:rsidRPr="00B721CD">
        <w:t>ПОСТАНОВЛЕНИЕ</w:t>
      </w:r>
    </w:p>
    <w:p w:rsidR="001F7D43" w:rsidRPr="004C7CBE" w:rsidRDefault="001F7D43" w:rsidP="00546A98">
      <w:pPr>
        <w:pStyle w:val="BodyText"/>
      </w:pPr>
    </w:p>
    <w:p w:rsidR="001F7D43" w:rsidRPr="00B721CD" w:rsidRDefault="001F7D43" w:rsidP="00546A98">
      <w:pPr>
        <w:pStyle w:val="BodyText"/>
        <w:jc w:val="both"/>
        <w:rPr>
          <w:b w:val="0"/>
        </w:rPr>
      </w:pPr>
      <w:r w:rsidRPr="00B721CD">
        <w:t xml:space="preserve">от </w:t>
      </w:r>
      <w:r w:rsidRPr="00B721CD">
        <w:tab/>
      </w:r>
      <w:r w:rsidRPr="00B721CD">
        <w:tab/>
        <w:t xml:space="preserve">     №</w:t>
      </w:r>
      <w:r w:rsidRPr="00B721CD">
        <w:tab/>
      </w:r>
    </w:p>
    <w:p w:rsidR="001F7D43" w:rsidRPr="00B721CD" w:rsidRDefault="001F7D43" w:rsidP="00546A98">
      <w:pPr>
        <w:pStyle w:val="BodyText"/>
        <w:jc w:val="both"/>
        <w:rPr>
          <w:b w:val="0"/>
        </w:rPr>
      </w:pPr>
      <w:r w:rsidRPr="00B721CD">
        <w:t>Великий Новгород</w:t>
      </w:r>
    </w:p>
    <w:p w:rsidR="001F7D43" w:rsidRPr="00B721CD" w:rsidRDefault="001F7D43" w:rsidP="00546A98">
      <w:pPr>
        <w:pStyle w:val="BodyText"/>
        <w:jc w:val="both"/>
        <w:rPr>
          <w:b w:val="0"/>
        </w:rPr>
      </w:pPr>
    </w:p>
    <w:p w:rsidR="001F7D43" w:rsidRPr="00C17A99" w:rsidRDefault="001F7D43" w:rsidP="00546A98">
      <w:pPr>
        <w:pStyle w:val="BodyText"/>
        <w:jc w:val="both"/>
        <w:rPr>
          <w:b w:val="0"/>
        </w:rPr>
      </w:pPr>
      <w:r w:rsidRPr="00C17A99">
        <w:t xml:space="preserve">Об областном законе «О внесении </w:t>
      </w:r>
    </w:p>
    <w:p w:rsidR="001F7D43" w:rsidRPr="00C17A99" w:rsidRDefault="001F7D43" w:rsidP="00546A98">
      <w:pPr>
        <w:pStyle w:val="BodyText"/>
        <w:jc w:val="both"/>
        <w:rPr>
          <w:b w:val="0"/>
        </w:rPr>
      </w:pPr>
      <w:r w:rsidRPr="00C17A99">
        <w:t xml:space="preserve">изменений в областной закон </w:t>
      </w:r>
    </w:p>
    <w:p w:rsidR="001F7D43" w:rsidRPr="00C17A99" w:rsidRDefault="001F7D43" w:rsidP="00546A98">
      <w:pPr>
        <w:pStyle w:val="BodyText"/>
        <w:jc w:val="both"/>
        <w:rPr>
          <w:b w:val="0"/>
        </w:rPr>
      </w:pPr>
      <w:r w:rsidRPr="00C17A99">
        <w:t xml:space="preserve">«О выборах Главы муниципального </w:t>
      </w:r>
    </w:p>
    <w:p w:rsidR="001F7D43" w:rsidRPr="00C17A99" w:rsidRDefault="001F7D43" w:rsidP="00546A98">
      <w:pPr>
        <w:pStyle w:val="BodyText"/>
        <w:jc w:val="both"/>
        <w:rPr>
          <w:b w:val="0"/>
        </w:rPr>
      </w:pPr>
      <w:r w:rsidRPr="00C17A99">
        <w:t>образования в Новгородской области»</w:t>
      </w:r>
    </w:p>
    <w:p w:rsidR="001F7D43" w:rsidRDefault="001F7D43" w:rsidP="00546A98">
      <w:pPr>
        <w:pStyle w:val="BodyText"/>
        <w:jc w:val="both"/>
      </w:pPr>
    </w:p>
    <w:p w:rsidR="001F7D43" w:rsidRDefault="001F7D43" w:rsidP="00546A98">
      <w:pPr>
        <w:pStyle w:val="BodyText"/>
        <w:jc w:val="both"/>
      </w:pPr>
    </w:p>
    <w:p w:rsidR="001F7D43" w:rsidRPr="00546A98" w:rsidRDefault="001F7D43" w:rsidP="00546A98">
      <w:pPr>
        <w:pStyle w:val="BodyText"/>
        <w:jc w:val="both"/>
        <w:rPr>
          <w:szCs w:val="28"/>
        </w:rPr>
      </w:pPr>
      <w:r w:rsidRPr="00546A98">
        <w:rPr>
          <w:szCs w:val="28"/>
        </w:rPr>
        <w:t>Новгородская областная Дума</w:t>
      </w:r>
    </w:p>
    <w:p w:rsidR="001F7D43" w:rsidRPr="00546A98" w:rsidRDefault="001F7D43" w:rsidP="00546A98">
      <w:pPr>
        <w:pStyle w:val="BodyText"/>
        <w:ind w:firstLine="851"/>
        <w:jc w:val="both"/>
        <w:rPr>
          <w:b w:val="0"/>
          <w:szCs w:val="28"/>
        </w:rPr>
      </w:pPr>
      <w:r w:rsidRPr="00546A98">
        <w:rPr>
          <w:b w:val="0"/>
          <w:szCs w:val="28"/>
        </w:rPr>
        <w:t>ПОСТАНОВЛЯЕТ:</w:t>
      </w:r>
    </w:p>
    <w:p w:rsidR="001F7D43" w:rsidRPr="00546A98" w:rsidRDefault="001F7D43" w:rsidP="00546A98">
      <w:pPr>
        <w:ind w:firstLine="851"/>
        <w:jc w:val="both"/>
        <w:rPr>
          <w:sz w:val="28"/>
          <w:szCs w:val="28"/>
        </w:rPr>
      </w:pPr>
      <w:r w:rsidRPr="00546A98">
        <w:rPr>
          <w:sz w:val="28"/>
          <w:szCs w:val="28"/>
        </w:rPr>
        <w:t>1. Принять областной закон «О внесении изменений в областной закон «О выборах Главы муниципального образования в Новгородской области».</w:t>
      </w:r>
    </w:p>
    <w:p w:rsidR="001F7D43" w:rsidRPr="00546A98" w:rsidRDefault="001F7D43" w:rsidP="00546A98">
      <w:pPr>
        <w:pStyle w:val="BodyText"/>
        <w:ind w:firstLine="851"/>
        <w:jc w:val="both"/>
        <w:rPr>
          <w:b w:val="0"/>
          <w:szCs w:val="28"/>
        </w:rPr>
      </w:pPr>
      <w:r w:rsidRPr="00546A98">
        <w:rPr>
          <w:b w:val="0"/>
          <w:szCs w:val="28"/>
        </w:rPr>
        <w:t>2. Направить указанный областной закон Губернатору Новгородской области Митину С.Г. для обнародования.</w:t>
      </w:r>
    </w:p>
    <w:p w:rsidR="001F7D43" w:rsidRPr="00546A98" w:rsidRDefault="001F7D43" w:rsidP="00546A98">
      <w:pPr>
        <w:pStyle w:val="BodyText"/>
        <w:jc w:val="both"/>
        <w:rPr>
          <w:szCs w:val="28"/>
        </w:rPr>
      </w:pPr>
    </w:p>
    <w:p w:rsidR="001F7D43" w:rsidRPr="00546A98" w:rsidRDefault="001F7D43" w:rsidP="00546A98">
      <w:pPr>
        <w:pStyle w:val="BodyText"/>
        <w:jc w:val="both"/>
        <w:rPr>
          <w:szCs w:val="28"/>
        </w:rPr>
      </w:pPr>
      <w:r w:rsidRPr="00546A98">
        <w:rPr>
          <w:szCs w:val="28"/>
        </w:rPr>
        <w:t>Проект подготовил и завизировал:</w:t>
      </w:r>
    </w:p>
    <w:p w:rsidR="001F7D43" w:rsidRPr="00546A98" w:rsidRDefault="001F7D43" w:rsidP="00546A98">
      <w:pPr>
        <w:pStyle w:val="BodyText"/>
        <w:tabs>
          <w:tab w:val="left" w:pos="7371"/>
        </w:tabs>
        <w:jc w:val="both"/>
        <w:rPr>
          <w:b w:val="0"/>
          <w:szCs w:val="28"/>
        </w:rPr>
      </w:pPr>
      <w:r w:rsidRPr="00546A98">
        <w:rPr>
          <w:szCs w:val="28"/>
        </w:rPr>
        <w:t xml:space="preserve">Депутат Новгородской областной Думы                                 Л.К.Дорошев                      </w:t>
      </w:r>
    </w:p>
    <w:p w:rsidR="001F7D43" w:rsidRPr="00546A98" w:rsidRDefault="001F7D43" w:rsidP="00546A98">
      <w:pPr>
        <w:pStyle w:val="BodyText"/>
        <w:tabs>
          <w:tab w:val="left" w:pos="708"/>
          <w:tab w:val="left" w:pos="7737"/>
        </w:tabs>
        <w:jc w:val="both"/>
        <w:rPr>
          <w:szCs w:val="28"/>
        </w:rPr>
      </w:pPr>
      <w:r w:rsidRPr="00546A98">
        <w:rPr>
          <w:szCs w:val="28"/>
        </w:rPr>
        <w:tab/>
      </w:r>
      <w:r w:rsidRPr="00546A98">
        <w:rPr>
          <w:szCs w:val="28"/>
        </w:rPr>
        <w:tab/>
      </w:r>
    </w:p>
    <w:p w:rsidR="001F7D43" w:rsidRPr="00546A98" w:rsidRDefault="001F7D43" w:rsidP="00546A98">
      <w:pPr>
        <w:pStyle w:val="BodyText"/>
        <w:jc w:val="both"/>
        <w:rPr>
          <w:szCs w:val="28"/>
        </w:rPr>
      </w:pPr>
    </w:p>
    <w:p w:rsidR="001F7D43" w:rsidRPr="00546A98" w:rsidRDefault="001F7D43" w:rsidP="00546A98">
      <w:pPr>
        <w:pStyle w:val="BodyText"/>
        <w:jc w:val="both"/>
        <w:rPr>
          <w:szCs w:val="28"/>
        </w:rPr>
      </w:pPr>
      <w:r w:rsidRPr="00546A98">
        <w:rPr>
          <w:szCs w:val="28"/>
        </w:rPr>
        <w:t>Согласовано:</w:t>
      </w:r>
    </w:p>
    <w:p w:rsidR="001F7D43" w:rsidRPr="00546A98" w:rsidRDefault="001F7D43" w:rsidP="00546A98">
      <w:pPr>
        <w:pStyle w:val="BodyText"/>
        <w:jc w:val="both"/>
        <w:rPr>
          <w:b w:val="0"/>
          <w:szCs w:val="28"/>
        </w:rPr>
      </w:pPr>
      <w:r w:rsidRPr="00546A98">
        <w:rPr>
          <w:szCs w:val="28"/>
        </w:rPr>
        <w:t xml:space="preserve">Председатель Избирательной комиссии </w:t>
      </w:r>
    </w:p>
    <w:p w:rsidR="001F7D43" w:rsidRPr="00546A98" w:rsidRDefault="001F7D43" w:rsidP="00546A98">
      <w:pPr>
        <w:pStyle w:val="BodyText"/>
        <w:jc w:val="both"/>
        <w:rPr>
          <w:b w:val="0"/>
          <w:szCs w:val="28"/>
        </w:rPr>
      </w:pPr>
      <w:r w:rsidRPr="00546A98">
        <w:rPr>
          <w:szCs w:val="28"/>
        </w:rPr>
        <w:t>Новгородской области                                                                 Б.В.Алексеев</w:t>
      </w:r>
    </w:p>
    <w:p w:rsidR="001F7D43" w:rsidRPr="00546A98" w:rsidRDefault="001F7D43" w:rsidP="00546A98">
      <w:pPr>
        <w:pStyle w:val="BodyText"/>
        <w:jc w:val="both"/>
        <w:rPr>
          <w:b w:val="0"/>
          <w:szCs w:val="28"/>
        </w:rPr>
      </w:pPr>
    </w:p>
    <w:p w:rsidR="001F7D43" w:rsidRPr="00546A98" w:rsidRDefault="001F7D43" w:rsidP="00546A98">
      <w:pPr>
        <w:pStyle w:val="BodyText"/>
        <w:jc w:val="both"/>
        <w:rPr>
          <w:b w:val="0"/>
          <w:szCs w:val="28"/>
        </w:rPr>
      </w:pPr>
    </w:p>
    <w:p w:rsidR="001F7D43" w:rsidRPr="00546A98" w:rsidRDefault="001F7D43" w:rsidP="00546A98">
      <w:pPr>
        <w:pStyle w:val="BodyText"/>
        <w:jc w:val="both"/>
        <w:rPr>
          <w:szCs w:val="28"/>
        </w:rPr>
      </w:pPr>
      <w:r w:rsidRPr="00546A98">
        <w:rPr>
          <w:szCs w:val="28"/>
        </w:rPr>
        <w:t>Завизировал:</w:t>
      </w:r>
    </w:p>
    <w:p w:rsidR="001F7D43" w:rsidRPr="00546A98" w:rsidRDefault="001F7D43" w:rsidP="00546A98">
      <w:pPr>
        <w:pStyle w:val="BodyText"/>
        <w:jc w:val="both"/>
        <w:rPr>
          <w:b w:val="0"/>
          <w:szCs w:val="28"/>
        </w:rPr>
      </w:pPr>
      <w:r w:rsidRPr="00546A98">
        <w:rPr>
          <w:szCs w:val="28"/>
        </w:rPr>
        <w:t xml:space="preserve">Председатель комитета правового обеспечения </w:t>
      </w:r>
    </w:p>
    <w:p w:rsidR="001F7D43" w:rsidRPr="00546A98" w:rsidRDefault="001F7D43" w:rsidP="00546A98">
      <w:pPr>
        <w:pStyle w:val="BodyText"/>
        <w:jc w:val="both"/>
        <w:rPr>
          <w:b w:val="0"/>
          <w:szCs w:val="28"/>
        </w:rPr>
      </w:pPr>
      <w:r w:rsidRPr="00546A98">
        <w:rPr>
          <w:szCs w:val="28"/>
        </w:rPr>
        <w:t>и мониторинга областного законодательства</w:t>
      </w:r>
    </w:p>
    <w:p w:rsidR="001F7D43" w:rsidRPr="00546A98" w:rsidRDefault="001F7D43" w:rsidP="00546A98">
      <w:pPr>
        <w:pStyle w:val="BodyText"/>
        <w:tabs>
          <w:tab w:val="left" w:pos="7513"/>
        </w:tabs>
        <w:jc w:val="both"/>
        <w:rPr>
          <w:b w:val="0"/>
          <w:szCs w:val="28"/>
        </w:rPr>
      </w:pPr>
      <w:r w:rsidRPr="00546A98">
        <w:rPr>
          <w:szCs w:val="28"/>
        </w:rPr>
        <w:t>аппарата областной Думы                                                          Е.А.Давыдова</w:t>
      </w:r>
    </w:p>
    <w:p w:rsidR="001F7D43" w:rsidRDefault="001F7D43" w:rsidP="00546A98">
      <w:pPr>
        <w:pStyle w:val="BodyText"/>
      </w:pPr>
    </w:p>
    <w:p w:rsidR="001F7D43" w:rsidRDefault="001F7D43" w:rsidP="00E10D43">
      <w:pPr>
        <w:pStyle w:val="ConsPlusNormal"/>
        <w:widowControl/>
        <w:ind w:firstLine="0"/>
        <w:jc w:val="right"/>
        <w:rPr>
          <w:rFonts w:ascii="Times New Roman" w:hAnsi="Times New Roman" w:cs="Times New Roman"/>
          <w:sz w:val="24"/>
          <w:szCs w:val="24"/>
        </w:rPr>
      </w:pPr>
    </w:p>
    <w:p w:rsidR="001F7D43" w:rsidRDefault="001F7D43" w:rsidP="00E10D43">
      <w:pPr>
        <w:pStyle w:val="ConsPlusNormal"/>
        <w:widowControl/>
        <w:ind w:firstLine="0"/>
        <w:jc w:val="right"/>
        <w:rPr>
          <w:rFonts w:ascii="Times New Roman" w:hAnsi="Times New Roman" w:cs="Times New Roman"/>
          <w:sz w:val="24"/>
          <w:szCs w:val="24"/>
        </w:rPr>
      </w:pPr>
    </w:p>
    <w:p w:rsidR="001F7D43" w:rsidRDefault="001F7D43" w:rsidP="00E10D43">
      <w:pPr>
        <w:pStyle w:val="ConsPlusNormal"/>
        <w:widowControl/>
        <w:ind w:firstLine="0"/>
        <w:jc w:val="right"/>
        <w:rPr>
          <w:rFonts w:ascii="Times New Roman" w:hAnsi="Times New Roman" w:cs="Times New Roman"/>
          <w:sz w:val="24"/>
          <w:szCs w:val="24"/>
        </w:rPr>
      </w:pPr>
    </w:p>
    <w:p w:rsidR="001F7D43" w:rsidRDefault="001F7D43" w:rsidP="00E10D43">
      <w:pPr>
        <w:pStyle w:val="ConsPlusNormal"/>
        <w:widowControl/>
        <w:ind w:firstLine="0"/>
        <w:jc w:val="right"/>
        <w:rPr>
          <w:rFonts w:ascii="Times New Roman" w:hAnsi="Times New Roman" w:cs="Times New Roman"/>
          <w:sz w:val="24"/>
          <w:szCs w:val="24"/>
        </w:rPr>
      </w:pPr>
    </w:p>
    <w:p w:rsidR="001F7D43" w:rsidRDefault="001F7D43" w:rsidP="00E10D43">
      <w:pPr>
        <w:pStyle w:val="ConsPlusNormal"/>
        <w:widowControl/>
        <w:ind w:firstLine="0"/>
        <w:jc w:val="right"/>
        <w:rPr>
          <w:rFonts w:ascii="Times New Roman" w:hAnsi="Times New Roman" w:cs="Times New Roman"/>
          <w:sz w:val="24"/>
          <w:szCs w:val="24"/>
        </w:rPr>
      </w:pPr>
    </w:p>
    <w:p w:rsidR="001F7D43" w:rsidRDefault="001F7D43" w:rsidP="00E10D43">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Проект внесен</w:t>
      </w:r>
    </w:p>
    <w:p w:rsidR="001F7D43" w:rsidRDefault="001F7D43" w:rsidP="00E10D43">
      <w:pPr>
        <w:pStyle w:val="ConsPlusNormal"/>
        <w:widowControl/>
        <w:ind w:firstLine="6118"/>
        <w:jc w:val="right"/>
        <w:rPr>
          <w:rFonts w:ascii="Times New Roman" w:hAnsi="Times New Roman" w:cs="Times New Roman"/>
          <w:sz w:val="24"/>
          <w:szCs w:val="24"/>
        </w:rPr>
      </w:pPr>
      <w:r>
        <w:rPr>
          <w:rFonts w:ascii="Times New Roman" w:hAnsi="Times New Roman" w:cs="Times New Roman"/>
          <w:sz w:val="24"/>
          <w:szCs w:val="24"/>
        </w:rPr>
        <w:t>депутатом Новгородской областной Думы</w:t>
      </w:r>
    </w:p>
    <w:p w:rsidR="001F7D43" w:rsidRPr="00E14204" w:rsidRDefault="001F7D43" w:rsidP="00E10D43">
      <w:pPr>
        <w:pStyle w:val="ConsPlusNormal"/>
        <w:widowControl/>
        <w:ind w:firstLine="6118"/>
        <w:jc w:val="right"/>
        <w:rPr>
          <w:rFonts w:ascii="Times New Roman" w:hAnsi="Times New Roman" w:cs="Times New Roman"/>
          <w:sz w:val="24"/>
          <w:szCs w:val="24"/>
        </w:rPr>
      </w:pPr>
      <w:r w:rsidRPr="00E14204">
        <w:rPr>
          <w:rFonts w:ascii="Times New Roman" w:hAnsi="Times New Roman" w:cs="Times New Roman"/>
          <w:sz w:val="24"/>
          <w:szCs w:val="24"/>
        </w:rPr>
        <w:t>Л.К.Дорошевым</w:t>
      </w:r>
    </w:p>
    <w:p w:rsidR="001F7D43" w:rsidRDefault="001F7D43" w:rsidP="00E10D43">
      <w:pPr>
        <w:pStyle w:val="ConsPlusNormal"/>
        <w:widowControl/>
        <w:ind w:firstLine="0"/>
        <w:rPr>
          <w:rFonts w:ascii="Times New Roman" w:hAnsi="Times New Roman" w:cs="Times New Roman"/>
          <w:sz w:val="28"/>
          <w:szCs w:val="24"/>
        </w:rPr>
      </w:pPr>
    </w:p>
    <w:p w:rsidR="001F7D43" w:rsidRDefault="001F7D43" w:rsidP="00E10D43">
      <w:pPr>
        <w:pStyle w:val="ConsPlusNormal"/>
        <w:widowControl/>
        <w:ind w:firstLine="0"/>
        <w:jc w:val="center"/>
        <w:rPr>
          <w:rFonts w:ascii="Times New Roman" w:hAnsi="Times New Roman" w:cs="Times New Roman"/>
          <w:sz w:val="28"/>
          <w:szCs w:val="24"/>
        </w:rPr>
      </w:pPr>
      <w:r>
        <w:rPr>
          <w:rFonts w:ascii="Times New Roman" w:hAnsi="Times New Roman" w:cs="Times New Roman"/>
          <w:b/>
          <w:sz w:val="28"/>
          <w:szCs w:val="24"/>
        </w:rPr>
        <w:t>Российская Федерация</w:t>
      </w:r>
    </w:p>
    <w:p w:rsidR="001F7D43" w:rsidRDefault="001F7D43" w:rsidP="00E10D43">
      <w:pPr>
        <w:pStyle w:val="ConsPlusNormal"/>
        <w:widowControl/>
        <w:ind w:firstLine="0"/>
        <w:jc w:val="center"/>
        <w:rPr>
          <w:rFonts w:ascii="Times New Roman" w:hAnsi="Times New Roman" w:cs="Times New Roman"/>
          <w:b/>
          <w:sz w:val="28"/>
          <w:szCs w:val="24"/>
        </w:rPr>
      </w:pPr>
      <w:r>
        <w:rPr>
          <w:rFonts w:ascii="Times New Roman" w:hAnsi="Times New Roman" w:cs="Times New Roman"/>
          <w:b/>
          <w:sz w:val="28"/>
          <w:szCs w:val="24"/>
        </w:rPr>
        <w:t>НОВГОРОДСКАЯ ОБЛАСТЬ</w:t>
      </w:r>
    </w:p>
    <w:p w:rsidR="001F7D43" w:rsidRDefault="001F7D43" w:rsidP="00E10D43">
      <w:pPr>
        <w:pStyle w:val="ConsPlusNormal"/>
        <w:widowControl/>
        <w:ind w:firstLine="0"/>
        <w:jc w:val="center"/>
        <w:rPr>
          <w:rFonts w:ascii="Times New Roman" w:hAnsi="Times New Roman" w:cs="Times New Roman"/>
          <w:spacing w:val="60"/>
          <w:sz w:val="28"/>
          <w:szCs w:val="24"/>
        </w:rPr>
      </w:pPr>
    </w:p>
    <w:p w:rsidR="001F7D43" w:rsidRDefault="001F7D43" w:rsidP="00E10D43">
      <w:pPr>
        <w:pStyle w:val="ConsPlusNormal"/>
        <w:widowControl/>
        <w:ind w:firstLine="0"/>
        <w:jc w:val="center"/>
        <w:rPr>
          <w:rFonts w:ascii="Times New Roman" w:hAnsi="Times New Roman" w:cs="Times New Roman"/>
          <w:spacing w:val="60"/>
          <w:sz w:val="28"/>
          <w:szCs w:val="24"/>
        </w:rPr>
      </w:pPr>
      <w:r>
        <w:rPr>
          <w:rFonts w:ascii="Times New Roman" w:hAnsi="Times New Roman" w:cs="Times New Roman"/>
          <w:spacing w:val="60"/>
          <w:sz w:val="28"/>
          <w:szCs w:val="24"/>
        </w:rPr>
        <w:t>ОБЛАСТНОЙ ЗАКОН</w:t>
      </w:r>
    </w:p>
    <w:p w:rsidR="001F7D43" w:rsidRDefault="001F7D43" w:rsidP="00E10D43">
      <w:pPr>
        <w:jc w:val="center"/>
        <w:rPr>
          <w:b/>
          <w:sz w:val="28"/>
        </w:rPr>
      </w:pPr>
    </w:p>
    <w:p w:rsidR="001F7D43" w:rsidRDefault="001F7D43" w:rsidP="00E10D43">
      <w:pPr>
        <w:pStyle w:val="ConsTitle"/>
        <w:widowControl/>
        <w:ind w:right="0"/>
        <w:jc w:val="center"/>
        <w:rPr>
          <w:rFonts w:ascii="Times New Roman" w:hAnsi="Times New Roman" w:cs="Times New Roman"/>
          <w:b w:val="0"/>
          <w:sz w:val="28"/>
          <w:szCs w:val="24"/>
        </w:rPr>
      </w:pPr>
      <w:r>
        <w:rPr>
          <w:rFonts w:ascii="Times New Roman" w:hAnsi="Times New Roman" w:cs="Times New Roman"/>
          <w:sz w:val="28"/>
          <w:szCs w:val="24"/>
        </w:rPr>
        <w:t xml:space="preserve">О внесении изменений в </w:t>
      </w:r>
      <w:r>
        <w:rPr>
          <w:rFonts w:ascii="Times New Roman" w:hAnsi="Times New Roman" w:cs="Times New Roman"/>
          <w:sz w:val="28"/>
        </w:rPr>
        <w:t>областной закон «О выборах Главы муниципального образования в Новгородской области»</w:t>
      </w:r>
    </w:p>
    <w:p w:rsidR="001F7D43" w:rsidRDefault="001F7D43" w:rsidP="00E10D43">
      <w:pPr>
        <w:pStyle w:val="ConsPlusNormal"/>
        <w:widowControl/>
        <w:ind w:firstLine="0"/>
        <w:jc w:val="center"/>
        <w:rPr>
          <w:rFonts w:ascii="Times New Roman" w:hAnsi="Times New Roman" w:cs="Times New Roman"/>
          <w:b/>
          <w:bCs/>
          <w:sz w:val="28"/>
          <w:szCs w:val="24"/>
        </w:rPr>
      </w:pPr>
    </w:p>
    <w:p w:rsidR="001F7D43" w:rsidRDefault="001F7D43" w:rsidP="00E10D43">
      <w:pPr>
        <w:pStyle w:val="ConsPlusNormal"/>
        <w:widowControl/>
        <w:ind w:firstLine="0"/>
        <w:jc w:val="center"/>
        <w:rPr>
          <w:rFonts w:ascii="Times New Roman" w:hAnsi="Times New Roman" w:cs="Times New Roman"/>
          <w:sz w:val="28"/>
          <w:szCs w:val="24"/>
        </w:rPr>
      </w:pPr>
      <w:r>
        <w:rPr>
          <w:rFonts w:ascii="Times New Roman" w:hAnsi="Times New Roman" w:cs="Times New Roman"/>
          <w:sz w:val="28"/>
          <w:szCs w:val="24"/>
        </w:rPr>
        <w:t>Принят областной Думой</w:t>
      </w:r>
      <w:r>
        <w:rPr>
          <w:rFonts w:ascii="Times New Roman" w:hAnsi="Times New Roman" w:cs="Times New Roman"/>
          <w:b/>
          <w:sz w:val="28"/>
          <w:szCs w:val="24"/>
        </w:rPr>
        <w:t xml:space="preserve"> </w:t>
      </w:r>
      <w:r>
        <w:rPr>
          <w:rFonts w:ascii="Times New Roman" w:hAnsi="Times New Roman" w:cs="Times New Roman"/>
          <w:sz w:val="28"/>
          <w:szCs w:val="24"/>
        </w:rPr>
        <w:t>_______________________</w:t>
      </w:r>
    </w:p>
    <w:p w:rsidR="001F7D43" w:rsidRDefault="001F7D43" w:rsidP="00E10D43">
      <w:pPr>
        <w:autoSpaceDE w:val="0"/>
        <w:autoSpaceDN w:val="0"/>
        <w:adjustRightInd w:val="0"/>
        <w:ind w:firstLine="709"/>
        <w:jc w:val="both"/>
        <w:rPr>
          <w:sz w:val="28"/>
          <w:szCs w:val="28"/>
        </w:rPr>
      </w:pPr>
    </w:p>
    <w:p w:rsidR="001F7D43" w:rsidRDefault="001F7D43" w:rsidP="00C953DF">
      <w:pPr>
        <w:pStyle w:val="Heading1"/>
        <w:keepNext w:val="0"/>
        <w:ind w:firstLine="851"/>
        <w:rPr>
          <w:bCs/>
          <w:szCs w:val="28"/>
        </w:rPr>
      </w:pPr>
      <w:r>
        <w:rPr>
          <w:bCs/>
          <w:szCs w:val="28"/>
        </w:rPr>
        <w:t>Статья 1.</w:t>
      </w:r>
    </w:p>
    <w:p w:rsidR="001F7D43" w:rsidRDefault="001F7D43" w:rsidP="00C953DF">
      <w:pPr>
        <w:autoSpaceDE w:val="0"/>
        <w:autoSpaceDN w:val="0"/>
        <w:adjustRightInd w:val="0"/>
        <w:spacing w:line="360" w:lineRule="atLeast"/>
        <w:ind w:firstLine="851"/>
        <w:jc w:val="both"/>
        <w:rPr>
          <w:sz w:val="28"/>
          <w:szCs w:val="28"/>
        </w:rPr>
      </w:pPr>
      <w:r>
        <w:rPr>
          <w:sz w:val="28"/>
          <w:szCs w:val="28"/>
        </w:rPr>
        <w:t>Внести в областной закон от 21.06.2007 № 121-ОЗ «О выборах Главы муниципального образования в Новгородской области» (газета «Новгородские ведомости» от 27.06.2007, 04.08.2007, 17.06.2009, 14.11.2009, 06.07.2010, 08.12.2010, 09.02.2011, 14.05.2011, 19.08.2011, 14.07.2012, 21.12.2012, 24.05.2013, 27.12.2013, 09.04.2014, 06.06.2014) следующие изменения:</w:t>
      </w:r>
    </w:p>
    <w:p w:rsidR="001F7D43" w:rsidRDefault="001F7D43" w:rsidP="00C953DF">
      <w:pPr>
        <w:widowControl w:val="0"/>
        <w:autoSpaceDE w:val="0"/>
        <w:autoSpaceDN w:val="0"/>
        <w:adjustRightInd w:val="0"/>
        <w:spacing w:line="360" w:lineRule="atLeast"/>
        <w:ind w:firstLine="851"/>
        <w:jc w:val="both"/>
        <w:rPr>
          <w:bCs/>
          <w:sz w:val="28"/>
          <w:szCs w:val="28"/>
        </w:rPr>
      </w:pPr>
      <w:r>
        <w:rPr>
          <w:bCs/>
          <w:sz w:val="28"/>
          <w:szCs w:val="28"/>
        </w:rPr>
        <w:t>1) наименование и текст статьи 4</w:t>
      </w:r>
      <w:r w:rsidRPr="00746981">
        <w:rPr>
          <w:bCs/>
          <w:sz w:val="28"/>
          <w:szCs w:val="28"/>
          <w:vertAlign w:val="superscript"/>
        </w:rPr>
        <w:t>1</w:t>
      </w:r>
      <w:r>
        <w:rPr>
          <w:bCs/>
          <w:sz w:val="28"/>
          <w:szCs w:val="28"/>
        </w:rPr>
        <w:t xml:space="preserve"> изложить в следующей редакции:</w:t>
      </w:r>
    </w:p>
    <w:p w:rsidR="001F7D43" w:rsidRDefault="001F7D43" w:rsidP="00C953DF">
      <w:pPr>
        <w:widowControl w:val="0"/>
        <w:autoSpaceDE w:val="0"/>
        <w:autoSpaceDN w:val="0"/>
        <w:adjustRightInd w:val="0"/>
        <w:spacing w:line="360" w:lineRule="atLeast"/>
        <w:ind w:firstLine="851"/>
        <w:jc w:val="both"/>
        <w:rPr>
          <w:sz w:val="28"/>
          <w:szCs w:val="28"/>
        </w:rPr>
      </w:pPr>
      <w:r>
        <w:rPr>
          <w:sz w:val="28"/>
          <w:szCs w:val="28"/>
        </w:rPr>
        <w:t>«Статья 4</w:t>
      </w:r>
      <w:r w:rsidRPr="00746981">
        <w:rPr>
          <w:sz w:val="28"/>
          <w:szCs w:val="28"/>
          <w:vertAlign w:val="superscript"/>
        </w:rPr>
        <w:t>1</w:t>
      </w:r>
      <w:r>
        <w:rPr>
          <w:sz w:val="28"/>
          <w:szCs w:val="28"/>
        </w:rPr>
        <w:t>. Избирательные системы, применяемые на выборах Главы муниципального образования</w:t>
      </w:r>
    </w:p>
    <w:p w:rsidR="001F7D43" w:rsidRDefault="001F7D43" w:rsidP="00324E4B">
      <w:pPr>
        <w:autoSpaceDE w:val="0"/>
        <w:autoSpaceDN w:val="0"/>
        <w:adjustRightInd w:val="0"/>
        <w:ind w:firstLine="851"/>
        <w:jc w:val="both"/>
        <w:rPr>
          <w:sz w:val="28"/>
          <w:szCs w:val="28"/>
          <w:lang w:eastAsia="en-US"/>
        </w:rPr>
      </w:pPr>
      <w:r>
        <w:rPr>
          <w:sz w:val="28"/>
          <w:szCs w:val="28"/>
        </w:rPr>
        <w:t>1. </w:t>
      </w:r>
      <w:r>
        <w:rPr>
          <w:sz w:val="28"/>
          <w:szCs w:val="28"/>
          <w:lang w:eastAsia="en-US"/>
        </w:rPr>
        <w:t>Выборы Главы муниципального района, городского поселения (кроме городского округа), сельского поселения проводятся по единому избирательному округу, включающему в себя всю территорию соответствующего муниципального образования, избранным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F7D43" w:rsidRPr="00E15FFC" w:rsidRDefault="001F7D43" w:rsidP="00824A04">
      <w:pPr>
        <w:autoSpaceDE w:val="0"/>
        <w:autoSpaceDN w:val="0"/>
        <w:adjustRightInd w:val="0"/>
        <w:ind w:firstLine="851"/>
        <w:jc w:val="both"/>
        <w:rPr>
          <w:sz w:val="28"/>
          <w:szCs w:val="28"/>
        </w:rPr>
      </w:pPr>
      <w:r>
        <w:rPr>
          <w:sz w:val="28"/>
          <w:szCs w:val="28"/>
        </w:rPr>
        <w:t xml:space="preserve">2. Выборы Главы городского округа </w:t>
      </w:r>
      <w:r>
        <w:rPr>
          <w:sz w:val="28"/>
          <w:szCs w:val="28"/>
          <w:lang w:eastAsia="en-US"/>
        </w:rPr>
        <w:t xml:space="preserve">проводятся по единому избирательному округу, включающему в себя всю территорию соответствующего муниципального образования, избранным признается зарегистрированный кандидат, который получил более половины голосов избирателей, принявших участие в голосовании. </w:t>
      </w:r>
    </w:p>
    <w:p w:rsidR="001F7D43" w:rsidRDefault="001F7D43" w:rsidP="00C953DF">
      <w:pPr>
        <w:autoSpaceDE w:val="0"/>
        <w:autoSpaceDN w:val="0"/>
        <w:adjustRightInd w:val="0"/>
        <w:spacing w:line="360" w:lineRule="atLeast"/>
        <w:ind w:firstLine="851"/>
        <w:jc w:val="both"/>
        <w:rPr>
          <w:bCs/>
          <w:sz w:val="28"/>
          <w:szCs w:val="28"/>
        </w:rPr>
      </w:pPr>
      <w:r>
        <w:rPr>
          <w:bCs/>
          <w:sz w:val="28"/>
          <w:szCs w:val="28"/>
        </w:rPr>
        <w:t>2) в статье 27:</w:t>
      </w:r>
    </w:p>
    <w:p w:rsidR="001F7D43" w:rsidRDefault="001F7D43" w:rsidP="00C953DF">
      <w:pPr>
        <w:autoSpaceDE w:val="0"/>
        <w:autoSpaceDN w:val="0"/>
        <w:adjustRightInd w:val="0"/>
        <w:spacing w:line="360" w:lineRule="atLeast"/>
        <w:ind w:firstLine="851"/>
        <w:jc w:val="both"/>
        <w:rPr>
          <w:bCs/>
          <w:sz w:val="28"/>
          <w:szCs w:val="28"/>
        </w:rPr>
      </w:pPr>
      <w:r>
        <w:rPr>
          <w:bCs/>
          <w:sz w:val="28"/>
          <w:szCs w:val="28"/>
        </w:rPr>
        <w:t>а) в части 9:</w:t>
      </w:r>
    </w:p>
    <w:p w:rsidR="001F7D43" w:rsidRDefault="001F7D43" w:rsidP="00C953DF">
      <w:pPr>
        <w:autoSpaceDE w:val="0"/>
        <w:autoSpaceDN w:val="0"/>
        <w:adjustRightInd w:val="0"/>
        <w:spacing w:line="360" w:lineRule="atLeast"/>
        <w:ind w:firstLine="851"/>
        <w:jc w:val="both"/>
        <w:rPr>
          <w:sz w:val="28"/>
          <w:szCs w:val="28"/>
        </w:rPr>
      </w:pPr>
      <w:r>
        <w:rPr>
          <w:bCs/>
          <w:sz w:val="28"/>
          <w:szCs w:val="28"/>
        </w:rPr>
        <w:t>после слов «не позднее чем за один день до дня голосования» дополнить словами «(в том числе повторного голосования)»</w:t>
      </w:r>
      <w:r>
        <w:rPr>
          <w:sz w:val="28"/>
          <w:szCs w:val="28"/>
        </w:rPr>
        <w:t>;</w:t>
      </w:r>
    </w:p>
    <w:p w:rsidR="001F7D43" w:rsidRDefault="001F7D43" w:rsidP="00C953DF">
      <w:pPr>
        <w:autoSpaceDE w:val="0"/>
        <w:autoSpaceDN w:val="0"/>
        <w:adjustRightInd w:val="0"/>
        <w:spacing w:line="360" w:lineRule="atLeast"/>
        <w:ind w:firstLine="851"/>
        <w:jc w:val="both"/>
        <w:rPr>
          <w:sz w:val="28"/>
          <w:szCs w:val="28"/>
        </w:rPr>
      </w:pPr>
      <w:r>
        <w:rPr>
          <w:sz w:val="28"/>
          <w:szCs w:val="28"/>
        </w:rPr>
        <w:t>после слов «за три и менее дня до дня голосования» дополнить словами «</w:t>
      </w:r>
      <w:r>
        <w:rPr>
          <w:bCs/>
          <w:sz w:val="28"/>
          <w:szCs w:val="28"/>
        </w:rPr>
        <w:t>(в том числе повторного голосования)</w:t>
      </w:r>
      <w:r>
        <w:rPr>
          <w:sz w:val="28"/>
          <w:szCs w:val="28"/>
        </w:rPr>
        <w:t>»;</w:t>
      </w:r>
    </w:p>
    <w:p w:rsidR="001F7D43" w:rsidRDefault="001F7D43" w:rsidP="00C953DF">
      <w:pPr>
        <w:autoSpaceDE w:val="0"/>
        <w:autoSpaceDN w:val="0"/>
        <w:adjustRightInd w:val="0"/>
        <w:spacing w:line="360" w:lineRule="atLeast"/>
        <w:ind w:firstLine="851"/>
        <w:jc w:val="both"/>
        <w:rPr>
          <w:sz w:val="28"/>
          <w:szCs w:val="28"/>
        </w:rPr>
      </w:pPr>
      <w:r>
        <w:rPr>
          <w:sz w:val="28"/>
          <w:szCs w:val="28"/>
        </w:rPr>
        <w:t>б) в части 10 после слов «не позднее чем за пять дней до дня голосования» дополнить словами «(</w:t>
      </w:r>
      <w:r>
        <w:rPr>
          <w:bCs/>
          <w:sz w:val="28"/>
          <w:szCs w:val="28"/>
        </w:rPr>
        <w:t>в том числе повторного голосования)</w:t>
      </w:r>
      <w:r>
        <w:rPr>
          <w:sz w:val="28"/>
          <w:szCs w:val="28"/>
        </w:rPr>
        <w:t>»;</w:t>
      </w:r>
    </w:p>
    <w:p w:rsidR="001F7D43" w:rsidRDefault="001F7D43" w:rsidP="003C60B9">
      <w:pPr>
        <w:autoSpaceDE w:val="0"/>
        <w:autoSpaceDN w:val="0"/>
        <w:adjustRightInd w:val="0"/>
        <w:spacing w:line="360" w:lineRule="atLeast"/>
        <w:ind w:firstLine="851"/>
        <w:jc w:val="both"/>
        <w:rPr>
          <w:sz w:val="28"/>
          <w:szCs w:val="28"/>
        </w:rPr>
      </w:pPr>
      <w:r>
        <w:rPr>
          <w:sz w:val="28"/>
          <w:szCs w:val="28"/>
        </w:rPr>
        <w:t>в) дополнить частью11</w:t>
      </w:r>
      <w:r w:rsidRPr="002503FB">
        <w:rPr>
          <w:sz w:val="28"/>
          <w:szCs w:val="28"/>
          <w:vertAlign w:val="superscript"/>
        </w:rPr>
        <w:t>1</w:t>
      </w:r>
      <w:r>
        <w:rPr>
          <w:sz w:val="28"/>
          <w:szCs w:val="28"/>
        </w:rPr>
        <w:t xml:space="preserve"> следующего содержания:</w:t>
      </w:r>
    </w:p>
    <w:p w:rsidR="001F7D43" w:rsidRDefault="001F7D43" w:rsidP="003C60B9">
      <w:pPr>
        <w:autoSpaceDE w:val="0"/>
        <w:autoSpaceDN w:val="0"/>
        <w:adjustRightInd w:val="0"/>
        <w:ind w:firstLine="851"/>
        <w:jc w:val="both"/>
        <w:rPr>
          <w:sz w:val="28"/>
          <w:szCs w:val="28"/>
        </w:rPr>
      </w:pPr>
      <w:r>
        <w:rPr>
          <w:sz w:val="28"/>
          <w:szCs w:val="28"/>
        </w:rPr>
        <w:t>«11</w:t>
      </w:r>
      <w:r w:rsidRPr="002503FB">
        <w:rPr>
          <w:sz w:val="28"/>
          <w:szCs w:val="28"/>
          <w:vertAlign w:val="superscript"/>
        </w:rPr>
        <w:t>1</w:t>
      </w:r>
      <w:r>
        <w:rPr>
          <w:sz w:val="28"/>
          <w:szCs w:val="28"/>
        </w:rPr>
        <w:t>. </w:t>
      </w:r>
      <w:r>
        <w:rPr>
          <w:sz w:val="28"/>
          <w:szCs w:val="28"/>
          <w:lang w:eastAsia="en-US"/>
        </w:rPr>
        <w:t xml:space="preserve">Если в связи с обстоятельствами, предусмотренными частью </w:t>
      </w:r>
      <w:r>
        <w:rPr>
          <w:sz w:val="28"/>
          <w:szCs w:val="28"/>
        </w:rPr>
        <w:t>11</w:t>
      </w:r>
      <w:r>
        <w:rPr>
          <w:sz w:val="28"/>
          <w:szCs w:val="28"/>
          <w:vertAlign w:val="superscript"/>
        </w:rPr>
        <w:t xml:space="preserve"> </w:t>
      </w:r>
      <w:r>
        <w:rPr>
          <w:sz w:val="28"/>
          <w:szCs w:val="28"/>
          <w:lang w:eastAsia="en-US"/>
        </w:rPr>
        <w:t>настоящей статьи окажется зарегистрированным один кандидат, голосование по одной кандидатуре проводится при проведении повторного голосования.</w:t>
      </w:r>
      <w:r>
        <w:rPr>
          <w:sz w:val="28"/>
          <w:szCs w:val="28"/>
        </w:rPr>
        <w:t>»;</w:t>
      </w:r>
    </w:p>
    <w:p w:rsidR="001F7D43" w:rsidRDefault="001F7D43" w:rsidP="003C60B9">
      <w:pPr>
        <w:autoSpaceDE w:val="0"/>
        <w:autoSpaceDN w:val="0"/>
        <w:adjustRightInd w:val="0"/>
        <w:spacing w:line="360" w:lineRule="atLeast"/>
        <w:ind w:firstLine="851"/>
        <w:jc w:val="both"/>
        <w:rPr>
          <w:sz w:val="28"/>
          <w:szCs w:val="28"/>
        </w:rPr>
      </w:pPr>
      <w:r>
        <w:rPr>
          <w:sz w:val="28"/>
          <w:szCs w:val="28"/>
        </w:rPr>
        <w:t>3) часть 5 статьи 30 дополнить предложением следующего содержания:</w:t>
      </w:r>
    </w:p>
    <w:p w:rsidR="001F7D43" w:rsidRDefault="001F7D43" w:rsidP="00971C47">
      <w:pPr>
        <w:autoSpaceDE w:val="0"/>
        <w:autoSpaceDN w:val="0"/>
        <w:adjustRightInd w:val="0"/>
        <w:ind w:firstLine="851"/>
        <w:jc w:val="both"/>
        <w:rPr>
          <w:sz w:val="28"/>
          <w:szCs w:val="28"/>
        </w:rPr>
      </w:pPr>
      <w:r>
        <w:rPr>
          <w:sz w:val="28"/>
          <w:szCs w:val="28"/>
        </w:rPr>
        <w:t>«</w:t>
      </w:r>
      <w:r>
        <w:rPr>
          <w:sz w:val="28"/>
          <w:szCs w:val="28"/>
          <w:lang w:eastAsia="en-US"/>
        </w:rPr>
        <w:t>Если избирательная комиссия муниципального образования назначит на основании настоящего областного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муниципального образования повторного голосования.</w:t>
      </w:r>
      <w:r>
        <w:rPr>
          <w:sz w:val="28"/>
          <w:szCs w:val="28"/>
        </w:rPr>
        <w:t>»;</w:t>
      </w:r>
    </w:p>
    <w:p w:rsidR="001F7D43" w:rsidRDefault="001F7D43" w:rsidP="00971C47">
      <w:pPr>
        <w:autoSpaceDE w:val="0"/>
        <w:autoSpaceDN w:val="0"/>
        <w:adjustRightInd w:val="0"/>
        <w:ind w:firstLine="851"/>
        <w:jc w:val="both"/>
        <w:rPr>
          <w:sz w:val="28"/>
          <w:szCs w:val="28"/>
        </w:rPr>
      </w:pPr>
      <w:r>
        <w:rPr>
          <w:sz w:val="28"/>
          <w:szCs w:val="28"/>
        </w:rPr>
        <w:t>4) статью 38 дополнить частью 5 следующего содержания:</w:t>
      </w:r>
    </w:p>
    <w:p w:rsidR="001F7D43" w:rsidRDefault="001F7D43" w:rsidP="00A56B12">
      <w:pPr>
        <w:autoSpaceDE w:val="0"/>
        <w:autoSpaceDN w:val="0"/>
        <w:adjustRightInd w:val="0"/>
        <w:ind w:firstLine="851"/>
        <w:jc w:val="both"/>
        <w:rPr>
          <w:sz w:val="28"/>
          <w:szCs w:val="28"/>
        </w:rPr>
      </w:pPr>
      <w:r>
        <w:rPr>
          <w:sz w:val="28"/>
          <w:szCs w:val="28"/>
        </w:rPr>
        <w:t>«5. </w:t>
      </w:r>
      <w:r>
        <w:rPr>
          <w:sz w:val="28"/>
          <w:szCs w:val="28"/>
          <w:lang w:eastAsia="en-US"/>
        </w:rPr>
        <w:t>В случае проведения повторного голосования агитационный период возобновляется со дня назначения избирательной комиссией муниципального образования дня повторного голосования и прекращается в ноль часов за одни сутки до дня повторного голосования.</w:t>
      </w:r>
      <w:r>
        <w:rPr>
          <w:sz w:val="28"/>
          <w:szCs w:val="28"/>
        </w:rPr>
        <w:t>»;</w:t>
      </w:r>
    </w:p>
    <w:p w:rsidR="001F7D43" w:rsidRDefault="001F7D43" w:rsidP="0033605F">
      <w:pPr>
        <w:autoSpaceDE w:val="0"/>
        <w:autoSpaceDN w:val="0"/>
        <w:adjustRightInd w:val="0"/>
        <w:ind w:firstLine="851"/>
        <w:jc w:val="both"/>
        <w:rPr>
          <w:sz w:val="28"/>
          <w:szCs w:val="28"/>
        </w:rPr>
      </w:pPr>
      <w:r>
        <w:rPr>
          <w:sz w:val="28"/>
          <w:szCs w:val="28"/>
        </w:rPr>
        <w:t>5) часть 3 статьи 47 дополнить абзацем следующего содержания:</w:t>
      </w:r>
    </w:p>
    <w:p w:rsidR="001F7D43" w:rsidRDefault="001F7D43" w:rsidP="0033605F">
      <w:pPr>
        <w:autoSpaceDE w:val="0"/>
        <w:autoSpaceDN w:val="0"/>
        <w:adjustRightInd w:val="0"/>
        <w:ind w:firstLine="851"/>
        <w:jc w:val="both"/>
        <w:rPr>
          <w:sz w:val="28"/>
          <w:szCs w:val="28"/>
        </w:rPr>
      </w:pPr>
      <w:r>
        <w:rPr>
          <w:sz w:val="28"/>
          <w:szCs w:val="28"/>
        </w:rPr>
        <w:t>«</w:t>
      </w:r>
      <w:r>
        <w:rPr>
          <w:sz w:val="28"/>
          <w:szCs w:val="28"/>
          <w:lang w:eastAsia="en-US"/>
        </w:rPr>
        <w:t>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w:t>
      </w:r>
      <w:r>
        <w:rPr>
          <w:sz w:val="28"/>
          <w:szCs w:val="28"/>
        </w:rPr>
        <w:t>»;</w:t>
      </w:r>
    </w:p>
    <w:p w:rsidR="001F7D43" w:rsidRDefault="001F7D43" w:rsidP="008605AC">
      <w:pPr>
        <w:autoSpaceDE w:val="0"/>
        <w:autoSpaceDN w:val="0"/>
        <w:adjustRightInd w:val="0"/>
        <w:ind w:firstLine="851"/>
        <w:jc w:val="both"/>
        <w:rPr>
          <w:sz w:val="28"/>
          <w:szCs w:val="28"/>
        </w:rPr>
      </w:pPr>
      <w:r>
        <w:rPr>
          <w:sz w:val="28"/>
          <w:szCs w:val="28"/>
        </w:rPr>
        <w:t>6) статье 52:</w:t>
      </w:r>
    </w:p>
    <w:p w:rsidR="001F7D43" w:rsidRDefault="001F7D43" w:rsidP="008605AC">
      <w:pPr>
        <w:autoSpaceDE w:val="0"/>
        <w:autoSpaceDN w:val="0"/>
        <w:adjustRightInd w:val="0"/>
        <w:ind w:firstLine="851"/>
        <w:jc w:val="both"/>
        <w:rPr>
          <w:sz w:val="28"/>
          <w:szCs w:val="28"/>
        </w:rPr>
      </w:pPr>
      <w:r>
        <w:rPr>
          <w:sz w:val="28"/>
          <w:szCs w:val="28"/>
        </w:rPr>
        <w:t>а) дополнить частью 5</w:t>
      </w:r>
      <w:r w:rsidRPr="004C5D2A">
        <w:rPr>
          <w:sz w:val="28"/>
          <w:szCs w:val="28"/>
          <w:vertAlign w:val="superscript"/>
        </w:rPr>
        <w:t>1</w:t>
      </w:r>
      <w:r>
        <w:rPr>
          <w:sz w:val="28"/>
          <w:szCs w:val="28"/>
        </w:rPr>
        <w:t xml:space="preserve"> следующего содержания:</w:t>
      </w:r>
    </w:p>
    <w:p w:rsidR="001F7D43" w:rsidRDefault="001F7D43" w:rsidP="0076424A">
      <w:pPr>
        <w:autoSpaceDE w:val="0"/>
        <w:autoSpaceDN w:val="0"/>
        <w:adjustRightInd w:val="0"/>
        <w:ind w:firstLine="851"/>
        <w:jc w:val="both"/>
        <w:rPr>
          <w:sz w:val="28"/>
          <w:szCs w:val="28"/>
        </w:rPr>
      </w:pPr>
      <w:r>
        <w:rPr>
          <w:sz w:val="28"/>
          <w:szCs w:val="28"/>
        </w:rPr>
        <w:t>«5</w:t>
      </w:r>
      <w:r w:rsidRPr="004C5D2A">
        <w:rPr>
          <w:sz w:val="28"/>
          <w:szCs w:val="28"/>
          <w:vertAlign w:val="superscript"/>
        </w:rPr>
        <w:t>1</w:t>
      </w:r>
      <w:r>
        <w:rPr>
          <w:sz w:val="28"/>
          <w:szCs w:val="28"/>
        </w:rPr>
        <w:t>. </w:t>
      </w:r>
      <w:r>
        <w:rPr>
          <w:sz w:val="28"/>
          <w:szCs w:val="28"/>
          <w:lang w:eastAsia="en-US"/>
        </w:rPr>
        <w:t>В случае проведения повторного голосования текст избирательного бюллетеня, число избирательных бюллетеней утверждаются избирательной комиссией муниципального образования одновременно с принятием решения о проведении повторного голосования.</w:t>
      </w:r>
      <w:r>
        <w:rPr>
          <w:sz w:val="28"/>
          <w:szCs w:val="28"/>
        </w:rPr>
        <w:t>»;</w:t>
      </w:r>
    </w:p>
    <w:p w:rsidR="001F7D43" w:rsidRDefault="001F7D43" w:rsidP="0076424A">
      <w:pPr>
        <w:autoSpaceDE w:val="0"/>
        <w:autoSpaceDN w:val="0"/>
        <w:adjustRightInd w:val="0"/>
        <w:ind w:firstLine="851"/>
        <w:jc w:val="both"/>
        <w:rPr>
          <w:sz w:val="28"/>
          <w:szCs w:val="28"/>
        </w:rPr>
      </w:pPr>
      <w:r>
        <w:rPr>
          <w:sz w:val="28"/>
          <w:szCs w:val="28"/>
        </w:rPr>
        <w:t>б) в части 17 слова «</w:t>
      </w:r>
      <w:r>
        <w:rPr>
          <w:sz w:val="28"/>
          <w:szCs w:val="28"/>
          <w:lang w:eastAsia="en-US"/>
        </w:rPr>
        <w:t>решения о регистрации кандидатов</w:t>
      </w:r>
      <w:r>
        <w:rPr>
          <w:sz w:val="28"/>
          <w:szCs w:val="28"/>
        </w:rPr>
        <w:t>» заменить словами «решений о регистрации кандидатов, о передаче при проведении повторного голосования места следующему зарегистрированному кандидату взамен выбывшего»;</w:t>
      </w:r>
    </w:p>
    <w:p w:rsidR="001F7D43" w:rsidRDefault="001F7D43" w:rsidP="0076424A">
      <w:pPr>
        <w:autoSpaceDE w:val="0"/>
        <w:autoSpaceDN w:val="0"/>
        <w:adjustRightInd w:val="0"/>
        <w:ind w:firstLine="851"/>
        <w:jc w:val="both"/>
        <w:rPr>
          <w:sz w:val="28"/>
          <w:szCs w:val="28"/>
        </w:rPr>
      </w:pPr>
      <w:r>
        <w:rPr>
          <w:sz w:val="28"/>
          <w:szCs w:val="28"/>
        </w:rPr>
        <w:t xml:space="preserve">в) часть 19 дополнить предложением следующего содержания: </w:t>
      </w:r>
    </w:p>
    <w:p w:rsidR="001F7D43" w:rsidRPr="00BB6FBC" w:rsidRDefault="001F7D43" w:rsidP="0076424A">
      <w:pPr>
        <w:autoSpaceDE w:val="0"/>
        <w:autoSpaceDN w:val="0"/>
        <w:adjustRightInd w:val="0"/>
        <w:ind w:firstLine="851"/>
        <w:jc w:val="both"/>
        <w:rPr>
          <w:sz w:val="28"/>
          <w:szCs w:val="28"/>
          <w:lang w:eastAsia="en-US"/>
        </w:rPr>
      </w:pPr>
      <w:r>
        <w:rPr>
          <w:sz w:val="28"/>
          <w:szCs w:val="28"/>
        </w:rPr>
        <w:t>«</w:t>
      </w:r>
      <w:r>
        <w:rPr>
          <w:sz w:val="28"/>
          <w:szCs w:val="28"/>
          <w:lang w:eastAsia="en-US"/>
        </w:rPr>
        <w:t>В случае проведения повторного голосования текст электронного бюллетеня утверждается избирательной комиссией муниципального образования одновременно с принятием решения о проведении повторного голосования.</w:t>
      </w:r>
      <w:r>
        <w:rPr>
          <w:sz w:val="28"/>
          <w:szCs w:val="28"/>
        </w:rPr>
        <w:t>»;</w:t>
      </w:r>
    </w:p>
    <w:p w:rsidR="001F7D43" w:rsidRDefault="001F7D43" w:rsidP="00BB136B">
      <w:pPr>
        <w:autoSpaceDE w:val="0"/>
        <w:autoSpaceDN w:val="0"/>
        <w:adjustRightInd w:val="0"/>
        <w:ind w:firstLine="851"/>
        <w:jc w:val="both"/>
        <w:rPr>
          <w:sz w:val="28"/>
          <w:szCs w:val="28"/>
        </w:rPr>
      </w:pPr>
      <w:r>
        <w:rPr>
          <w:sz w:val="28"/>
          <w:szCs w:val="28"/>
        </w:rPr>
        <w:t>7) часть 1 статьи 53 дополнить словами «</w:t>
      </w:r>
      <w:r>
        <w:rPr>
          <w:sz w:val="28"/>
          <w:szCs w:val="28"/>
          <w:lang w:eastAsia="en-US"/>
        </w:rPr>
        <w:t>, а о проведении повторного голосования - не позднее чем за 5 дней до дня голосования</w:t>
      </w:r>
      <w:r>
        <w:rPr>
          <w:sz w:val="28"/>
          <w:szCs w:val="28"/>
        </w:rPr>
        <w:t>»;</w:t>
      </w:r>
    </w:p>
    <w:p w:rsidR="001F7D43" w:rsidRDefault="001F7D43" w:rsidP="00BB136B">
      <w:pPr>
        <w:autoSpaceDE w:val="0"/>
        <w:autoSpaceDN w:val="0"/>
        <w:adjustRightInd w:val="0"/>
        <w:ind w:firstLine="851"/>
        <w:jc w:val="both"/>
        <w:rPr>
          <w:sz w:val="28"/>
          <w:szCs w:val="28"/>
        </w:rPr>
      </w:pPr>
      <w:r>
        <w:rPr>
          <w:sz w:val="28"/>
          <w:szCs w:val="28"/>
        </w:rPr>
        <w:t>8) в статье 58:</w:t>
      </w:r>
    </w:p>
    <w:p w:rsidR="001F7D43" w:rsidRDefault="001F7D43" w:rsidP="00BB136B">
      <w:pPr>
        <w:autoSpaceDE w:val="0"/>
        <w:autoSpaceDN w:val="0"/>
        <w:adjustRightInd w:val="0"/>
        <w:ind w:firstLine="851"/>
        <w:jc w:val="both"/>
        <w:rPr>
          <w:sz w:val="28"/>
          <w:szCs w:val="28"/>
        </w:rPr>
      </w:pPr>
      <w:r>
        <w:rPr>
          <w:sz w:val="28"/>
          <w:szCs w:val="28"/>
        </w:rPr>
        <w:t>а) часть 7 изложить в следующей редакции:</w:t>
      </w:r>
    </w:p>
    <w:p w:rsidR="001F7D43" w:rsidRDefault="001F7D43" w:rsidP="00E66DC0">
      <w:pPr>
        <w:autoSpaceDE w:val="0"/>
        <w:autoSpaceDN w:val="0"/>
        <w:adjustRightInd w:val="0"/>
        <w:ind w:firstLine="851"/>
        <w:jc w:val="both"/>
        <w:rPr>
          <w:sz w:val="28"/>
          <w:szCs w:val="28"/>
          <w:lang w:eastAsia="en-US"/>
        </w:rPr>
      </w:pPr>
      <w:r>
        <w:rPr>
          <w:sz w:val="28"/>
          <w:szCs w:val="28"/>
        </w:rPr>
        <w:t xml:space="preserve">«7. Избранным на выборах </w:t>
      </w:r>
      <w:r>
        <w:rPr>
          <w:sz w:val="28"/>
          <w:szCs w:val="28"/>
          <w:lang w:eastAsia="en-US"/>
        </w:rPr>
        <w:t>Главы муниципального района, городского поселения (кроме городского округа), сельского поселения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F7D43" w:rsidRPr="00971C47" w:rsidRDefault="001F7D43" w:rsidP="00E66DC0">
      <w:pPr>
        <w:autoSpaceDE w:val="0"/>
        <w:autoSpaceDN w:val="0"/>
        <w:adjustRightInd w:val="0"/>
        <w:ind w:firstLine="851"/>
        <w:jc w:val="both"/>
        <w:rPr>
          <w:sz w:val="28"/>
          <w:szCs w:val="28"/>
          <w:lang w:eastAsia="en-US"/>
        </w:rPr>
      </w:pPr>
      <w:r>
        <w:rPr>
          <w:sz w:val="28"/>
          <w:szCs w:val="28"/>
        </w:rPr>
        <w:t xml:space="preserve">Избранным на выборах Главы городского округа </w:t>
      </w:r>
      <w:r>
        <w:rPr>
          <w:sz w:val="28"/>
          <w:szCs w:val="28"/>
          <w:lang w:eastAsia="en-US"/>
        </w:rPr>
        <w:t xml:space="preserve">признается зарегистрированный кандидат, который получил более половины голосов избирателей, принявших участие в голосовании. </w:t>
      </w:r>
    </w:p>
    <w:p w:rsidR="001F7D43" w:rsidRDefault="001F7D43" w:rsidP="00BB136B">
      <w:pPr>
        <w:widowControl w:val="0"/>
        <w:autoSpaceDE w:val="0"/>
        <w:autoSpaceDN w:val="0"/>
        <w:adjustRightInd w:val="0"/>
        <w:ind w:firstLine="851"/>
        <w:jc w:val="both"/>
        <w:rPr>
          <w:sz w:val="28"/>
          <w:szCs w:val="28"/>
        </w:rPr>
      </w:pPr>
      <w:r w:rsidRPr="00380154">
        <w:rPr>
          <w:sz w:val="28"/>
          <w:szCs w:val="28"/>
        </w:rPr>
        <w:t xml:space="preserve">Число </w:t>
      </w:r>
      <w:r>
        <w:rPr>
          <w:sz w:val="28"/>
          <w:szCs w:val="28"/>
        </w:rPr>
        <w:t>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1F7D43" w:rsidRDefault="001F7D43" w:rsidP="00BB136B">
      <w:pPr>
        <w:widowControl w:val="0"/>
        <w:autoSpaceDE w:val="0"/>
        <w:autoSpaceDN w:val="0"/>
        <w:adjustRightInd w:val="0"/>
        <w:ind w:firstLine="851"/>
        <w:jc w:val="both"/>
        <w:rPr>
          <w:sz w:val="28"/>
          <w:szCs w:val="28"/>
        </w:rPr>
      </w:pPr>
      <w:r>
        <w:rPr>
          <w:sz w:val="28"/>
          <w:szCs w:val="28"/>
        </w:rPr>
        <w:t>б) дополнить частью 7</w:t>
      </w:r>
      <w:r w:rsidRPr="00802CBE">
        <w:rPr>
          <w:sz w:val="28"/>
          <w:szCs w:val="28"/>
          <w:vertAlign w:val="superscript"/>
        </w:rPr>
        <w:t>1</w:t>
      </w:r>
      <w:r>
        <w:rPr>
          <w:sz w:val="28"/>
          <w:szCs w:val="28"/>
        </w:rPr>
        <w:t xml:space="preserve"> следующего содержания:</w:t>
      </w:r>
    </w:p>
    <w:p w:rsidR="001F7D43" w:rsidRDefault="001F7D43" w:rsidP="0039769F">
      <w:pPr>
        <w:autoSpaceDE w:val="0"/>
        <w:autoSpaceDN w:val="0"/>
        <w:adjustRightInd w:val="0"/>
        <w:ind w:firstLine="851"/>
        <w:jc w:val="both"/>
        <w:rPr>
          <w:sz w:val="28"/>
          <w:szCs w:val="28"/>
          <w:lang w:eastAsia="en-US"/>
        </w:rPr>
      </w:pPr>
      <w:r>
        <w:rPr>
          <w:sz w:val="28"/>
          <w:szCs w:val="28"/>
        </w:rPr>
        <w:t>«7</w:t>
      </w:r>
      <w:r w:rsidRPr="00802CBE">
        <w:rPr>
          <w:sz w:val="28"/>
          <w:szCs w:val="28"/>
          <w:vertAlign w:val="superscript"/>
        </w:rPr>
        <w:t>1</w:t>
      </w:r>
      <w:r>
        <w:rPr>
          <w:sz w:val="28"/>
          <w:szCs w:val="28"/>
        </w:rPr>
        <w:t>. </w:t>
      </w:r>
      <w:r>
        <w:rPr>
          <w:sz w:val="28"/>
          <w:szCs w:val="28"/>
          <w:lang w:eastAsia="en-US"/>
        </w:rPr>
        <w:t>Выборы Главы городского округа признаются избирательной комиссией муниципального образования не состоявшимися в случае, если:</w:t>
      </w:r>
    </w:p>
    <w:p w:rsidR="001F7D43" w:rsidRDefault="001F7D43" w:rsidP="0039769F">
      <w:pPr>
        <w:autoSpaceDE w:val="0"/>
        <w:autoSpaceDN w:val="0"/>
        <w:adjustRightInd w:val="0"/>
        <w:ind w:firstLine="851"/>
        <w:jc w:val="both"/>
        <w:rPr>
          <w:sz w:val="28"/>
          <w:szCs w:val="28"/>
          <w:lang w:eastAsia="en-US"/>
        </w:rPr>
      </w:pPr>
      <w:r>
        <w:rPr>
          <w:sz w:val="28"/>
          <w:szCs w:val="28"/>
          <w:lang w:eastAsia="en-US"/>
        </w:rPr>
        <w:t xml:space="preserve">а) в соответствии с </w:t>
      </w:r>
      <w:hyperlink r:id="rId6" w:history="1">
        <w:r>
          <w:rPr>
            <w:color w:val="0000FF"/>
            <w:sz w:val="28"/>
            <w:szCs w:val="28"/>
            <w:lang w:eastAsia="en-US"/>
          </w:rPr>
          <w:t>частью</w:t>
        </w:r>
      </w:hyperlink>
      <w:r>
        <w:rPr>
          <w:sz w:val="28"/>
          <w:szCs w:val="28"/>
          <w:lang w:eastAsia="en-US"/>
        </w:rPr>
        <w:t xml:space="preserve"> 11</w:t>
      </w:r>
      <w:r w:rsidRPr="0039769F">
        <w:rPr>
          <w:sz w:val="28"/>
          <w:szCs w:val="28"/>
          <w:vertAlign w:val="superscript"/>
          <w:lang w:eastAsia="en-US"/>
        </w:rPr>
        <w:t>1</w:t>
      </w:r>
      <w:r>
        <w:rPr>
          <w:sz w:val="28"/>
          <w:szCs w:val="28"/>
          <w:lang w:eastAsia="en-US"/>
        </w:rPr>
        <w:t xml:space="preserve"> статьи 27 настоящего областного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1F7D43" w:rsidRDefault="001F7D43" w:rsidP="00F02F1B">
      <w:pPr>
        <w:autoSpaceDE w:val="0"/>
        <w:autoSpaceDN w:val="0"/>
        <w:adjustRightInd w:val="0"/>
        <w:ind w:firstLine="851"/>
        <w:jc w:val="both"/>
        <w:rPr>
          <w:sz w:val="28"/>
          <w:szCs w:val="28"/>
          <w:lang w:eastAsia="en-US"/>
        </w:rPr>
      </w:pPr>
      <w:r>
        <w:rPr>
          <w:sz w:val="28"/>
          <w:szCs w:val="28"/>
          <w:lang w:eastAsia="en-US"/>
        </w:rPr>
        <w:t>б) все кандидаты выбыли до проведения повторного голосования;</w:t>
      </w:r>
    </w:p>
    <w:p w:rsidR="001F7D43" w:rsidRDefault="001F7D43" w:rsidP="00F02F1B">
      <w:pPr>
        <w:autoSpaceDE w:val="0"/>
        <w:autoSpaceDN w:val="0"/>
        <w:adjustRightInd w:val="0"/>
        <w:ind w:firstLine="851"/>
        <w:jc w:val="both"/>
        <w:rPr>
          <w:sz w:val="28"/>
          <w:szCs w:val="28"/>
        </w:rPr>
      </w:pPr>
      <w:r>
        <w:rPr>
          <w:sz w:val="28"/>
          <w:szCs w:val="28"/>
          <w:lang w:eastAsia="en-US"/>
        </w:rPr>
        <w:t>в)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r>
        <w:rPr>
          <w:sz w:val="28"/>
          <w:szCs w:val="28"/>
        </w:rPr>
        <w:t>»;</w:t>
      </w:r>
    </w:p>
    <w:p w:rsidR="001F7D43" w:rsidRDefault="001F7D43" w:rsidP="007E7F1F">
      <w:pPr>
        <w:autoSpaceDE w:val="0"/>
        <w:autoSpaceDN w:val="0"/>
        <w:adjustRightInd w:val="0"/>
        <w:ind w:firstLine="851"/>
        <w:jc w:val="both"/>
        <w:rPr>
          <w:sz w:val="28"/>
          <w:szCs w:val="28"/>
        </w:rPr>
      </w:pPr>
      <w:r>
        <w:rPr>
          <w:sz w:val="28"/>
          <w:szCs w:val="28"/>
        </w:rPr>
        <w:t>9) дополнить статьей 58</w:t>
      </w:r>
      <w:r w:rsidRPr="00EE6445">
        <w:rPr>
          <w:sz w:val="28"/>
          <w:szCs w:val="28"/>
          <w:vertAlign w:val="superscript"/>
        </w:rPr>
        <w:t>1</w:t>
      </w:r>
      <w:r>
        <w:rPr>
          <w:sz w:val="28"/>
          <w:szCs w:val="28"/>
        </w:rPr>
        <w:t xml:space="preserve"> следующего содержания:</w:t>
      </w:r>
    </w:p>
    <w:p w:rsidR="001F7D43" w:rsidRDefault="001F7D43" w:rsidP="007E7F1F">
      <w:pPr>
        <w:autoSpaceDE w:val="0"/>
        <w:autoSpaceDN w:val="0"/>
        <w:adjustRightInd w:val="0"/>
        <w:ind w:firstLine="851"/>
        <w:jc w:val="both"/>
        <w:rPr>
          <w:sz w:val="28"/>
          <w:szCs w:val="28"/>
        </w:rPr>
      </w:pPr>
      <w:r>
        <w:rPr>
          <w:sz w:val="28"/>
          <w:szCs w:val="28"/>
        </w:rPr>
        <w:t>«Статья 58</w:t>
      </w:r>
      <w:r w:rsidRPr="00EE6445">
        <w:rPr>
          <w:sz w:val="28"/>
          <w:szCs w:val="28"/>
          <w:vertAlign w:val="superscript"/>
        </w:rPr>
        <w:t>1</w:t>
      </w:r>
      <w:r>
        <w:rPr>
          <w:sz w:val="28"/>
          <w:szCs w:val="28"/>
        </w:rPr>
        <w:t>. Повторное голосование на выборах Главы городского округа</w:t>
      </w:r>
    </w:p>
    <w:p w:rsidR="001F7D43" w:rsidRDefault="001F7D43" w:rsidP="00D217D6">
      <w:pPr>
        <w:autoSpaceDE w:val="0"/>
        <w:autoSpaceDN w:val="0"/>
        <w:adjustRightInd w:val="0"/>
        <w:ind w:firstLine="851"/>
        <w:jc w:val="both"/>
        <w:rPr>
          <w:sz w:val="28"/>
          <w:szCs w:val="28"/>
          <w:lang w:eastAsia="en-US"/>
        </w:rPr>
      </w:pPr>
      <w:r>
        <w:rPr>
          <w:sz w:val="28"/>
          <w:szCs w:val="28"/>
        </w:rPr>
        <w:t>1. </w:t>
      </w:r>
      <w:r>
        <w:rPr>
          <w:sz w:val="28"/>
          <w:szCs w:val="28"/>
          <w:lang w:eastAsia="en-US"/>
        </w:rPr>
        <w:t xml:space="preserve">Если в избирательный бюллетень </w:t>
      </w:r>
      <w:r>
        <w:rPr>
          <w:sz w:val="28"/>
          <w:szCs w:val="28"/>
        </w:rPr>
        <w:t>на выборах Главы городского округа</w:t>
      </w:r>
      <w:r>
        <w:rPr>
          <w:sz w:val="28"/>
          <w:szCs w:val="28"/>
          <w:lang w:eastAsia="en-US"/>
        </w:rPr>
        <w:t xml:space="preserve"> было включено более двух кандидатов и ни один из них по результатам общих выборов не получил необходимое для избрания число голосов избирателей, избирательная комиссия муниципального образования назначает повторное голосование по двум зарегистрированным кандидатам, получившим наибольшее число голосов избирателей. </w:t>
      </w:r>
    </w:p>
    <w:p w:rsidR="001F7D43" w:rsidRDefault="001F7D43" w:rsidP="00D217D6">
      <w:pPr>
        <w:autoSpaceDE w:val="0"/>
        <w:autoSpaceDN w:val="0"/>
        <w:adjustRightInd w:val="0"/>
        <w:ind w:firstLine="851"/>
        <w:jc w:val="both"/>
        <w:rPr>
          <w:sz w:val="28"/>
          <w:szCs w:val="28"/>
          <w:lang w:eastAsia="en-US"/>
        </w:rPr>
      </w:pPr>
      <w:r>
        <w:rPr>
          <w:sz w:val="28"/>
          <w:szCs w:val="28"/>
          <w:lang w:eastAsia="en-US"/>
        </w:rPr>
        <w:t>2. Повторное голосование по зарегистрированным кандидатам назначается при наличии письменного заявления зарегистрированного кандидата о согласии на проведение повторного голосования по его кандидатуре.</w:t>
      </w:r>
    </w:p>
    <w:p w:rsidR="001F7D43" w:rsidRDefault="001F7D43" w:rsidP="00D217D6">
      <w:pPr>
        <w:autoSpaceDE w:val="0"/>
        <w:autoSpaceDN w:val="0"/>
        <w:adjustRightInd w:val="0"/>
        <w:ind w:firstLine="851"/>
        <w:jc w:val="both"/>
        <w:rPr>
          <w:sz w:val="28"/>
          <w:szCs w:val="28"/>
          <w:lang w:eastAsia="en-US"/>
        </w:rPr>
      </w:pPr>
      <w:r>
        <w:rPr>
          <w:sz w:val="28"/>
          <w:szCs w:val="28"/>
          <w:lang w:eastAsia="en-US"/>
        </w:rPr>
        <w:t>3. Организация и проведение повторного голосования осуществляется в соответствии с настоящим областным законом.</w:t>
      </w:r>
    </w:p>
    <w:p w:rsidR="001F7D43" w:rsidRDefault="001F7D43" w:rsidP="00D217D6">
      <w:pPr>
        <w:autoSpaceDE w:val="0"/>
        <w:autoSpaceDN w:val="0"/>
        <w:adjustRightInd w:val="0"/>
        <w:ind w:firstLine="851"/>
        <w:jc w:val="both"/>
        <w:rPr>
          <w:sz w:val="28"/>
          <w:szCs w:val="28"/>
          <w:lang w:eastAsia="en-US"/>
        </w:rPr>
      </w:pPr>
      <w:r>
        <w:rPr>
          <w:sz w:val="28"/>
          <w:szCs w:val="28"/>
          <w:lang w:eastAsia="en-US"/>
        </w:rPr>
        <w:t>4. Повторное голосование проводится через 14 дней со дня голосования на общих выборах.</w:t>
      </w:r>
    </w:p>
    <w:p w:rsidR="001F7D43" w:rsidRDefault="001F7D43" w:rsidP="00D217D6">
      <w:pPr>
        <w:autoSpaceDE w:val="0"/>
        <w:autoSpaceDN w:val="0"/>
        <w:adjustRightInd w:val="0"/>
        <w:ind w:firstLine="851"/>
        <w:jc w:val="both"/>
        <w:rPr>
          <w:sz w:val="28"/>
          <w:szCs w:val="28"/>
          <w:lang w:eastAsia="en-US"/>
        </w:rPr>
      </w:pPr>
      <w:r>
        <w:rPr>
          <w:sz w:val="28"/>
          <w:szCs w:val="28"/>
          <w:lang w:eastAsia="en-US"/>
        </w:rPr>
        <w:t xml:space="preserve">5.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w:t>
      </w:r>
    </w:p>
    <w:p w:rsidR="001F7D43" w:rsidRDefault="001F7D43" w:rsidP="007E7F1F">
      <w:pPr>
        <w:autoSpaceDE w:val="0"/>
        <w:autoSpaceDN w:val="0"/>
        <w:adjustRightInd w:val="0"/>
        <w:ind w:firstLine="851"/>
        <w:jc w:val="both"/>
        <w:rPr>
          <w:sz w:val="28"/>
          <w:szCs w:val="28"/>
          <w:lang w:eastAsia="en-US"/>
        </w:rPr>
      </w:pPr>
      <w:r>
        <w:rPr>
          <w:sz w:val="28"/>
          <w:szCs w:val="28"/>
          <w:lang w:eastAsia="en-US"/>
        </w:rPr>
        <w:t>При равном числе полученных зарегистрированными кандидатами голосов избранным считается кандидат, зарегистрированный раньше.</w:t>
      </w:r>
    </w:p>
    <w:p w:rsidR="001F7D43" w:rsidRDefault="001F7D43" w:rsidP="007E7F1F">
      <w:pPr>
        <w:autoSpaceDE w:val="0"/>
        <w:autoSpaceDN w:val="0"/>
        <w:adjustRightInd w:val="0"/>
        <w:ind w:firstLine="851"/>
        <w:jc w:val="both"/>
        <w:rPr>
          <w:sz w:val="28"/>
          <w:szCs w:val="28"/>
          <w:lang w:eastAsia="en-US"/>
        </w:rPr>
      </w:pPr>
      <w:r>
        <w:rPr>
          <w:sz w:val="28"/>
          <w:szCs w:val="28"/>
          <w:lang w:eastAsia="en-US"/>
        </w:rPr>
        <w:t>6.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муниципального образования передается следующему по числу полученных голосов кандидату, ранее участвовавшему в данных выборах, при наличии письменного заявления указанного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частью 9 статьи 27 настоящего областного закона либо со дня выбытия по иным обстоятельствам.</w:t>
      </w:r>
    </w:p>
    <w:p w:rsidR="001F7D43" w:rsidRDefault="001F7D43" w:rsidP="007E7F1F">
      <w:pPr>
        <w:autoSpaceDE w:val="0"/>
        <w:autoSpaceDN w:val="0"/>
        <w:adjustRightInd w:val="0"/>
        <w:ind w:firstLine="851"/>
        <w:jc w:val="both"/>
        <w:rPr>
          <w:sz w:val="28"/>
          <w:szCs w:val="28"/>
          <w:lang w:eastAsia="en-US"/>
        </w:rPr>
      </w:pPr>
      <w:r>
        <w:rPr>
          <w:sz w:val="28"/>
          <w:szCs w:val="28"/>
          <w:lang w:eastAsia="en-US"/>
        </w:rPr>
        <w:t xml:space="preserve">7. Повторное голосование может проводится по одной кандидатуре в случае, если после выбытия кандидатов останется только один зарегистрированный кандидат. При этом кандидат считается избранным, если он получил не менее 50 процентов голосов избирателей, принявших участие в голосовании. </w:t>
      </w:r>
    </w:p>
    <w:p w:rsidR="001F7D43" w:rsidRDefault="001F7D43" w:rsidP="007E7F1F">
      <w:pPr>
        <w:autoSpaceDE w:val="0"/>
        <w:autoSpaceDN w:val="0"/>
        <w:adjustRightInd w:val="0"/>
        <w:ind w:firstLine="851"/>
        <w:jc w:val="both"/>
        <w:rPr>
          <w:sz w:val="28"/>
          <w:szCs w:val="28"/>
        </w:rPr>
      </w:pPr>
      <w:r>
        <w:rPr>
          <w:sz w:val="28"/>
          <w:szCs w:val="28"/>
          <w:lang w:eastAsia="en-US"/>
        </w:rPr>
        <w:t>В случае выбытия всех кандидатов проводятся повторные выборы.</w:t>
      </w:r>
      <w:r>
        <w:rPr>
          <w:sz w:val="28"/>
          <w:szCs w:val="28"/>
        </w:rPr>
        <w:t>»;</w:t>
      </w:r>
    </w:p>
    <w:p w:rsidR="001F7D43" w:rsidRDefault="001F7D43" w:rsidP="007E7F1F">
      <w:pPr>
        <w:autoSpaceDE w:val="0"/>
        <w:autoSpaceDN w:val="0"/>
        <w:adjustRightInd w:val="0"/>
        <w:ind w:firstLine="851"/>
        <w:jc w:val="both"/>
        <w:rPr>
          <w:sz w:val="28"/>
          <w:szCs w:val="28"/>
        </w:rPr>
      </w:pPr>
      <w:r>
        <w:rPr>
          <w:sz w:val="28"/>
          <w:szCs w:val="28"/>
        </w:rPr>
        <w:t>10) часть 2 статьи 59 изложить в следующей редакции:</w:t>
      </w:r>
    </w:p>
    <w:p w:rsidR="001F7D43" w:rsidRDefault="001F7D43" w:rsidP="007E7F1F">
      <w:pPr>
        <w:autoSpaceDE w:val="0"/>
        <w:autoSpaceDN w:val="0"/>
        <w:adjustRightInd w:val="0"/>
        <w:ind w:firstLine="851"/>
        <w:jc w:val="both"/>
        <w:rPr>
          <w:sz w:val="28"/>
          <w:szCs w:val="28"/>
        </w:rPr>
      </w:pPr>
      <w:r>
        <w:rPr>
          <w:sz w:val="28"/>
          <w:szCs w:val="28"/>
        </w:rPr>
        <w:t>«2. Повторные выборы проводятся в случаях:</w:t>
      </w:r>
    </w:p>
    <w:p w:rsidR="001F7D43" w:rsidRDefault="001F7D43" w:rsidP="007E7F1F">
      <w:pPr>
        <w:autoSpaceDE w:val="0"/>
        <w:autoSpaceDN w:val="0"/>
        <w:adjustRightInd w:val="0"/>
        <w:ind w:firstLine="851"/>
        <w:jc w:val="both"/>
        <w:rPr>
          <w:sz w:val="28"/>
          <w:szCs w:val="28"/>
        </w:rPr>
      </w:pPr>
      <w:r>
        <w:rPr>
          <w:sz w:val="28"/>
          <w:szCs w:val="28"/>
        </w:rPr>
        <w:t>1) если выборы были признаны несостоявшимися;</w:t>
      </w:r>
    </w:p>
    <w:p w:rsidR="001F7D43" w:rsidRDefault="001F7D43" w:rsidP="007E7F1F">
      <w:pPr>
        <w:autoSpaceDE w:val="0"/>
        <w:autoSpaceDN w:val="0"/>
        <w:adjustRightInd w:val="0"/>
        <w:ind w:firstLine="851"/>
        <w:jc w:val="both"/>
        <w:rPr>
          <w:sz w:val="28"/>
          <w:szCs w:val="28"/>
        </w:rPr>
      </w:pPr>
      <w:r>
        <w:rPr>
          <w:sz w:val="28"/>
          <w:szCs w:val="28"/>
        </w:rPr>
        <w:t>2) если выборы были признаны недействительными;</w:t>
      </w:r>
    </w:p>
    <w:p w:rsidR="001F7D43" w:rsidRDefault="001F7D43" w:rsidP="007E7F1F">
      <w:pPr>
        <w:autoSpaceDE w:val="0"/>
        <w:autoSpaceDN w:val="0"/>
        <w:adjustRightInd w:val="0"/>
        <w:ind w:firstLine="851"/>
        <w:jc w:val="both"/>
        <w:rPr>
          <w:sz w:val="28"/>
          <w:szCs w:val="28"/>
        </w:rPr>
      </w:pPr>
      <w:r>
        <w:rPr>
          <w:sz w:val="28"/>
          <w:szCs w:val="28"/>
        </w:rPr>
        <w:t>3) если кандидат, избранный главой муниципального образования, не сложил с себя полномочия, не совместимые со статусом Главы муниципального образования.»;</w:t>
      </w:r>
    </w:p>
    <w:p w:rsidR="001F7D43" w:rsidRDefault="001F7D43" w:rsidP="007E7F1F">
      <w:pPr>
        <w:autoSpaceDE w:val="0"/>
        <w:autoSpaceDN w:val="0"/>
        <w:adjustRightInd w:val="0"/>
        <w:ind w:firstLine="851"/>
        <w:jc w:val="both"/>
        <w:rPr>
          <w:sz w:val="28"/>
          <w:szCs w:val="28"/>
        </w:rPr>
      </w:pPr>
      <w:r>
        <w:rPr>
          <w:sz w:val="28"/>
          <w:szCs w:val="28"/>
        </w:rPr>
        <w:t>11) в части 5 статьи 67 после слов «не позднее чем за восемь дней до дня голосования» дополнить словами «(в том числе повторного)».</w:t>
      </w:r>
    </w:p>
    <w:p w:rsidR="001F7D43" w:rsidRDefault="001F7D43" w:rsidP="008605AC">
      <w:pPr>
        <w:widowControl w:val="0"/>
        <w:autoSpaceDE w:val="0"/>
        <w:autoSpaceDN w:val="0"/>
        <w:adjustRightInd w:val="0"/>
        <w:ind w:firstLine="851"/>
        <w:jc w:val="both"/>
        <w:rPr>
          <w:b/>
          <w:sz w:val="28"/>
          <w:szCs w:val="28"/>
        </w:rPr>
      </w:pPr>
    </w:p>
    <w:p w:rsidR="001F7D43" w:rsidRDefault="001F7D43" w:rsidP="00C953DF">
      <w:pPr>
        <w:widowControl w:val="0"/>
        <w:autoSpaceDE w:val="0"/>
        <w:autoSpaceDN w:val="0"/>
        <w:adjustRightInd w:val="0"/>
        <w:ind w:firstLine="851"/>
        <w:jc w:val="both"/>
        <w:rPr>
          <w:b/>
          <w:bCs/>
          <w:sz w:val="28"/>
          <w:szCs w:val="28"/>
        </w:rPr>
      </w:pPr>
      <w:r>
        <w:rPr>
          <w:b/>
          <w:sz w:val="28"/>
          <w:szCs w:val="28"/>
        </w:rPr>
        <w:t>Статья 2.</w:t>
      </w:r>
    </w:p>
    <w:p w:rsidR="001F7D43" w:rsidRDefault="001F7D43" w:rsidP="00C953DF">
      <w:pPr>
        <w:pStyle w:val="ConsPlusNormal"/>
        <w:widowControl/>
        <w:spacing w:line="360" w:lineRule="atLeast"/>
        <w:ind w:firstLine="851"/>
        <w:jc w:val="both"/>
        <w:rPr>
          <w:rFonts w:ascii="Times New Roman" w:hAnsi="Times New Roman" w:cs="Times New Roman"/>
          <w:bCs/>
          <w:sz w:val="28"/>
          <w:szCs w:val="28"/>
        </w:rPr>
      </w:pPr>
      <w:r>
        <w:rPr>
          <w:rFonts w:ascii="Times New Roman" w:hAnsi="Times New Roman" w:cs="Times New Roman"/>
          <w:bCs/>
          <w:sz w:val="28"/>
          <w:szCs w:val="28"/>
        </w:rPr>
        <w:t>1. Настоящий областной закон вступает в силу через десять дней после его официального опубликования.</w:t>
      </w:r>
    </w:p>
    <w:p w:rsidR="001F7D43" w:rsidRDefault="001F7D43" w:rsidP="00E10D43">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w:t>
      </w:r>
    </w:p>
    <w:p w:rsidR="001F7D43" w:rsidRDefault="001F7D43" w:rsidP="00E10D43">
      <w:pPr>
        <w:pStyle w:val="ConsPlusNormal"/>
        <w:widowControl/>
        <w:ind w:firstLine="0"/>
        <w:jc w:val="center"/>
        <w:rPr>
          <w:rFonts w:ascii="Times New Roman" w:hAnsi="Times New Roman" w:cs="Times New Roman"/>
          <w:sz w:val="28"/>
          <w:szCs w:val="28"/>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p>
    <w:p w:rsidR="001F7D43" w:rsidRDefault="001F7D43" w:rsidP="00546A98">
      <w:pPr>
        <w:pStyle w:val="Heading1"/>
        <w:keepNext w:val="0"/>
        <w:ind w:firstLine="0"/>
        <w:jc w:val="center"/>
        <w:rPr>
          <w:bCs/>
        </w:rPr>
      </w:pPr>
      <w:r>
        <w:rPr>
          <w:bCs/>
        </w:rPr>
        <w:t>Пояснительная записка</w:t>
      </w:r>
    </w:p>
    <w:p w:rsidR="001F7D43" w:rsidRDefault="001F7D43" w:rsidP="00546A98">
      <w:pPr>
        <w:pStyle w:val="BodyText"/>
      </w:pPr>
      <w:r>
        <w:t>к проекту областного закона «О внесении изменений в областной закон «О выборах Главы муниципального образования в Новгородской области»</w:t>
      </w:r>
    </w:p>
    <w:p w:rsidR="001F7D43" w:rsidRDefault="001F7D43" w:rsidP="00546A98">
      <w:pPr>
        <w:widowControl w:val="0"/>
        <w:autoSpaceDE w:val="0"/>
        <w:autoSpaceDN w:val="0"/>
        <w:adjustRightInd w:val="0"/>
        <w:ind w:firstLine="540"/>
        <w:jc w:val="both"/>
        <w:outlineLvl w:val="0"/>
        <w:rPr>
          <w:sz w:val="28"/>
          <w:szCs w:val="28"/>
        </w:rPr>
      </w:pPr>
    </w:p>
    <w:p w:rsidR="001F7D43" w:rsidRDefault="001F7D43" w:rsidP="00546A98">
      <w:pPr>
        <w:widowControl w:val="0"/>
        <w:autoSpaceDE w:val="0"/>
        <w:autoSpaceDN w:val="0"/>
        <w:adjustRightInd w:val="0"/>
        <w:ind w:firstLine="540"/>
        <w:jc w:val="both"/>
        <w:rPr>
          <w:sz w:val="28"/>
          <w:szCs w:val="28"/>
        </w:rPr>
      </w:pPr>
      <w:r w:rsidRPr="005D02A3">
        <w:rPr>
          <w:sz w:val="28"/>
          <w:szCs w:val="28"/>
        </w:rPr>
        <w:t>В соответствии со статьей 23 Федерального закона от 06.10.2003 N 131-ФЗ «Об общих принципах организации местного самоуправления в Российской Федерации» виды избирательных систем в муниципальных образованиях определяются законом субъекта Российской Федерации в зависимости от численности избирателей в муниципальном образовании, вида муниципального образования и других обстоятельств.</w:t>
      </w:r>
    </w:p>
    <w:p w:rsidR="001F7D43" w:rsidRDefault="001F7D43" w:rsidP="00546A98">
      <w:pPr>
        <w:widowControl w:val="0"/>
        <w:autoSpaceDE w:val="0"/>
        <w:autoSpaceDN w:val="0"/>
        <w:adjustRightInd w:val="0"/>
        <w:ind w:firstLine="540"/>
        <w:jc w:val="both"/>
        <w:rPr>
          <w:sz w:val="28"/>
          <w:szCs w:val="28"/>
        </w:rPr>
      </w:pPr>
      <w:r>
        <w:rPr>
          <w:sz w:val="28"/>
          <w:szCs w:val="28"/>
        </w:rPr>
        <w:t xml:space="preserve">В этой связи для городского округа предлагается внести изменения в части вида </w:t>
      </w:r>
      <w:r w:rsidRPr="0024589B">
        <w:rPr>
          <w:sz w:val="28"/>
          <w:szCs w:val="28"/>
        </w:rPr>
        <w:t>избирательной системы, применяемой на выборах Г</w:t>
      </w:r>
      <w:r>
        <w:rPr>
          <w:sz w:val="28"/>
          <w:szCs w:val="28"/>
        </w:rPr>
        <w:t>лавы муниципального образования – перейти к системе выборов, предполагающей определение и</w:t>
      </w:r>
      <w:r w:rsidRPr="0024589B">
        <w:rPr>
          <w:sz w:val="28"/>
          <w:szCs w:val="28"/>
        </w:rPr>
        <w:t>збранным на выборах Главы городского округа зарегистрированн</w:t>
      </w:r>
      <w:r>
        <w:rPr>
          <w:sz w:val="28"/>
          <w:szCs w:val="28"/>
        </w:rPr>
        <w:t>ого</w:t>
      </w:r>
      <w:r w:rsidRPr="0024589B">
        <w:rPr>
          <w:sz w:val="28"/>
          <w:szCs w:val="28"/>
        </w:rPr>
        <w:t xml:space="preserve"> кандидат</w:t>
      </w:r>
      <w:r>
        <w:rPr>
          <w:sz w:val="28"/>
          <w:szCs w:val="28"/>
        </w:rPr>
        <w:t>а</w:t>
      </w:r>
      <w:r w:rsidRPr="0024589B">
        <w:rPr>
          <w:sz w:val="28"/>
          <w:szCs w:val="28"/>
        </w:rPr>
        <w:t xml:space="preserve">, который получил более половины голосов избирателей, </w:t>
      </w:r>
      <w:r>
        <w:rPr>
          <w:sz w:val="28"/>
          <w:szCs w:val="28"/>
        </w:rPr>
        <w:t xml:space="preserve">принявших участие в голосовании, а в случае, если этого не случилось на общих выборах - </w:t>
      </w:r>
      <w:r w:rsidRPr="0024589B">
        <w:rPr>
          <w:sz w:val="28"/>
          <w:szCs w:val="28"/>
        </w:rPr>
        <w:t xml:space="preserve"> </w:t>
      </w:r>
      <w:r>
        <w:rPr>
          <w:sz w:val="28"/>
          <w:szCs w:val="28"/>
        </w:rPr>
        <w:t>возможность проведения повторного голосования, так называемого «второго тура».</w:t>
      </w:r>
    </w:p>
    <w:p w:rsidR="001F7D43" w:rsidRDefault="001F7D43" w:rsidP="00546A98">
      <w:pPr>
        <w:widowControl w:val="0"/>
        <w:autoSpaceDE w:val="0"/>
        <w:autoSpaceDN w:val="0"/>
        <w:adjustRightInd w:val="0"/>
        <w:ind w:firstLine="540"/>
        <w:jc w:val="both"/>
        <w:rPr>
          <w:sz w:val="28"/>
          <w:szCs w:val="28"/>
        </w:rPr>
      </w:pPr>
      <w:r>
        <w:rPr>
          <w:sz w:val="28"/>
          <w:szCs w:val="28"/>
        </w:rPr>
        <w:t>Вносимое предложение обусловлено значительным снижением</w:t>
      </w:r>
      <w:r w:rsidRPr="00C41063">
        <w:t xml:space="preserve"> </w:t>
      </w:r>
      <w:r w:rsidRPr="00C41063">
        <w:rPr>
          <w:sz w:val="28"/>
          <w:szCs w:val="28"/>
        </w:rPr>
        <w:t>интереса населения к участию в выборах</w:t>
      </w:r>
      <w:r>
        <w:rPr>
          <w:sz w:val="28"/>
          <w:szCs w:val="28"/>
        </w:rPr>
        <w:t xml:space="preserve"> </w:t>
      </w:r>
      <w:r w:rsidRPr="00C41063">
        <w:rPr>
          <w:sz w:val="28"/>
          <w:szCs w:val="28"/>
        </w:rPr>
        <w:t>в последние годы</w:t>
      </w:r>
      <w:r>
        <w:rPr>
          <w:sz w:val="28"/>
          <w:szCs w:val="28"/>
        </w:rPr>
        <w:t>, как следствие – низкая явка и результат, не всегда отражающий настроения в обществе.</w:t>
      </w:r>
    </w:p>
    <w:p w:rsidR="001F7D43" w:rsidRDefault="001F7D43" w:rsidP="00546A98">
      <w:pPr>
        <w:widowControl w:val="0"/>
        <w:autoSpaceDE w:val="0"/>
        <w:autoSpaceDN w:val="0"/>
        <w:adjustRightInd w:val="0"/>
        <w:ind w:firstLine="540"/>
        <w:jc w:val="both"/>
        <w:rPr>
          <w:sz w:val="28"/>
          <w:szCs w:val="28"/>
        </w:rPr>
      </w:pPr>
      <w:r>
        <w:rPr>
          <w:sz w:val="28"/>
          <w:szCs w:val="28"/>
        </w:rPr>
        <w:t>Наглядным примером являются</w:t>
      </w:r>
      <w:r w:rsidRPr="006C4DD5">
        <w:rPr>
          <w:sz w:val="28"/>
          <w:szCs w:val="28"/>
        </w:rPr>
        <w:t xml:space="preserve"> </w:t>
      </w:r>
      <w:r>
        <w:rPr>
          <w:sz w:val="28"/>
          <w:szCs w:val="28"/>
        </w:rPr>
        <w:t>показатели</w:t>
      </w:r>
      <w:r w:rsidRPr="006C4DD5">
        <w:rPr>
          <w:sz w:val="28"/>
          <w:szCs w:val="28"/>
        </w:rPr>
        <w:t xml:space="preserve"> проше</w:t>
      </w:r>
      <w:r>
        <w:rPr>
          <w:sz w:val="28"/>
          <w:szCs w:val="28"/>
        </w:rPr>
        <w:t xml:space="preserve">дших в 2013 году выборов Мэра Великого Новгорода, когда на избирательные участки </w:t>
      </w:r>
      <w:r w:rsidRPr="005F7A67">
        <w:rPr>
          <w:sz w:val="28"/>
          <w:szCs w:val="28"/>
        </w:rPr>
        <w:t xml:space="preserve">пришли лишь 44,2 тыс. человек </w:t>
      </w:r>
      <w:r>
        <w:rPr>
          <w:sz w:val="28"/>
          <w:szCs w:val="28"/>
        </w:rPr>
        <w:t xml:space="preserve">из 181,4 тыс. </w:t>
      </w:r>
      <w:r w:rsidRPr="005F7A67">
        <w:rPr>
          <w:sz w:val="28"/>
          <w:szCs w:val="28"/>
        </w:rPr>
        <w:t>избирателей</w:t>
      </w:r>
      <w:r>
        <w:rPr>
          <w:sz w:val="28"/>
          <w:szCs w:val="28"/>
        </w:rPr>
        <w:t>, внесённых в списки, что составило 24,3% от общего числа.</w:t>
      </w:r>
    </w:p>
    <w:p w:rsidR="001F7D43" w:rsidRDefault="001F7D43" w:rsidP="00546A98">
      <w:pPr>
        <w:widowControl w:val="0"/>
        <w:autoSpaceDE w:val="0"/>
        <w:autoSpaceDN w:val="0"/>
        <w:adjustRightInd w:val="0"/>
        <w:ind w:firstLine="540"/>
        <w:jc w:val="both"/>
        <w:rPr>
          <w:sz w:val="28"/>
          <w:szCs w:val="28"/>
        </w:rPr>
      </w:pPr>
      <w:r>
        <w:rPr>
          <w:sz w:val="28"/>
          <w:szCs w:val="28"/>
        </w:rPr>
        <w:t>Победитель набрал 38,5% голосов от числа проголосовавших, что менее 10% от числа</w:t>
      </w:r>
      <w:r w:rsidRPr="00051E26">
        <w:t xml:space="preserve"> </w:t>
      </w:r>
      <w:r w:rsidRPr="00051E26">
        <w:rPr>
          <w:sz w:val="28"/>
          <w:szCs w:val="28"/>
        </w:rPr>
        <w:t>внесённых в списки</w:t>
      </w:r>
      <w:r>
        <w:rPr>
          <w:sz w:val="28"/>
          <w:szCs w:val="28"/>
        </w:rPr>
        <w:t>.</w:t>
      </w:r>
    </w:p>
    <w:p w:rsidR="001F7D43" w:rsidRDefault="001F7D43" w:rsidP="00546A98">
      <w:pPr>
        <w:widowControl w:val="0"/>
        <w:autoSpaceDE w:val="0"/>
        <w:autoSpaceDN w:val="0"/>
        <w:adjustRightInd w:val="0"/>
        <w:ind w:firstLine="540"/>
        <w:jc w:val="both"/>
        <w:rPr>
          <w:sz w:val="28"/>
          <w:szCs w:val="28"/>
        </w:rPr>
      </w:pPr>
      <w:r>
        <w:rPr>
          <w:sz w:val="28"/>
          <w:szCs w:val="28"/>
        </w:rPr>
        <w:t>Полагаю, что</w:t>
      </w:r>
      <w:r>
        <w:t xml:space="preserve"> </w:t>
      </w:r>
      <w:r>
        <w:rPr>
          <w:sz w:val="28"/>
          <w:szCs w:val="28"/>
        </w:rPr>
        <w:t xml:space="preserve">сегодняшний </w:t>
      </w:r>
      <w:r w:rsidRPr="0091434D">
        <w:rPr>
          <w:sz w:val="28"/>
          <w:szCs w:val="28"/>
        </w:rPr>
        <w:t>кризис в городском хозяйстве</w:t>
      </w:r>
      <w:r>
        <w:rPr>
          <w:sz w:val="28"/>
          <w:szCs w:val="28"/>
        </w:rPr>
        <w:t xml:space="preserve">, критика со стороны губернатора в адрес </w:t>
      </w:r>
      <w:r w:rsidRPr="000063AF">
        <w:rPr>
          <w:sz w:val="28"/>
          <w:szCs w:val="28"/>
        </w:rPr>
        <w:t>Администрации Великого Новгорода</w:t>
      </w:r>
      <w:r>
        <w:rPr>
          <w:sz w:val="28"/>
          <w:szCs w:val="28"/>
        </w:rPr>
        <w:t xml:space="preserve"> и неудовлетворительная оценка её деятельности депутатами городской Думы, являются отражением результатов выборов Мэра Великого Новгорода 2013 года, которые при наличии второго тура голосования могли быть другими.</w:t>
      </w:r>
    </w:p>
    <w:p w:rsidR="001F7D43" w:rsidRDefault="001F7D43" w:rsidP="00546A98">
      <w:pPr>
        <w:widowControl w:val="0"/>
        <w:autoSpaceDE w:val="0"/>
        <w:autoSpaceDN w:val="0"/>
        <w:adjustRightInd w:val="0"/>
        <w:ind w:firstLine="540"/>
        <w:jc w:val="both"/>
        <w:rPr>
          <w:sz w:val="28"/>
          <w:szCs w:val="28"/>
        </w:rPr>
      </w:pPr>
      <w:r>
        <w:rPr>
          <w:sz w:val="28"/>
          <w:szCs w:val="28"/>
        </w:rPr>
        <w:t>Уверен, что только второй тур голосования,</w:t>
      </w:r>
      <w:r w:rsidRPr="00FC0587">
        <w:t xml:space="preserve"> </w:t>
      </w:r>
      <w:r w:rsidRPr="00FC0587">
        <w:rPr>
          <w:sz w:val="28"/>
          <w:szCs w:val="28"/>
        </w:rPr>
        <w:t>предоставив гражданам более широкие возможности у</w:t>
      </w:r>
      <w:r>
        <w:rPr>
          <w:sz w:val="28"/>
          <w:szCs w:val="28"/>
        </w:rPr>
        <w:t>частия в избирательном процессе, позволит</w:t>
      </w:r>
      <w:r>
        <w:t xml:space="preserve"> </w:t>
      </w:r>
      <w:r w:rsidRPr="00FC0587">
        <w:rPr>
          <w:sz w:val="28"/>
          <w:szCs w:val="28"/>
        </w:rPr>
        <w:t>поднять явку</w:t>
      </w:r>
      <w:r>
        <w:rPr>
          <w:sz w:val="28"/>
          <w:szCs w:val="28"/>
        </w:rPr>
        <w:t xml:space="preserve"> и выявить истинную картину настроений в обществе. </w:t>
      </w:r>
    </w:p>
    <w:p w:rsidR="001F7D43" w:rsidRDefault="001F7D43" w:rsidP="00546A98">
      <w:pPr>
        <w:autoSpaceDE w:val="0"/>
        <w:autoSpaceDN w:val="0"/>
        <w:adjustRightInd w:val="0"/>
        <w:ind w:firstLine="540"/>
        <w:jc w:val="both"/>
        <w:rPr>
          <w:sz w:val="28"/>
          <w:szCs w:val="28"/>
        </w:rPr>
      </w:pPr>
      <w:r>
        <w:rPr>
          <w:sz w:val="28"/>
          <w:szCs w:val="28"/>
        </w:rPr>
        <w:t xml:space="preserve">Предлагаемые </w:t>
      </w:r>
      <w:r w:rsidRPr="0024589B">
        <w:rPr>
          <w:sz w:val="28"/>
          <w:szCs w:val="28"/>
        </w:rPr>
        <w:t>в соответствии с настоящим</w:t>
      </w:r>
      <w:r>
        <w:rPr>
          <w:sz w:val="28"/>
          <w:szCs w:val="28"/>
        </w:rPr>
        <w:t xml:space="preserve"> проектом закона изменения будут </w:t>
      </w:r>
      <w:r w:rsidRPr="0024589B">
        <w:rPr>
          <w:sz w:val="28"/>
          <w:szCs w:val="28"/>
        </w:rPr>
        <w:t>применятся к выборам, назначенным после вступления в силу настоящего областного закона.</w:t>
      </w:r>
    </w:p>
    <w:p w:rsidR="001F7D43" w:rsidRPr="00A602D5" w:rsidRDefault="001F7D43" w:rsidP="00546A98">
      <w:pPr>
        <w:autoSpaceDE w:val="0"/>
        <w:autoSpaceDN w:val="0"/>
        <w:adjustRightInd w:val="0"/>
        <w:ind w:firstLine="540"/>
        <w:jc w:val="both"/>
        <w:rPr>
          <w:sz w:val="28"/>
          <w:szCs w:val="28"/>
        </w:rPr>
      </w:pPr>
      <w:r w:rsidRPr="00A602D5">
        <w:rPr>
          <w:sz w:val="28"/>
          <w:szCs w:val="28"/>
        </w:rPr>
        <w:t>Положений, способствующих созданию условий для проявления коррупции, не выявлено.</w:t>
      </w:r>
    </w:p>
    <w:p w:rsidR="001F7D43" w:rsidRDefault="001F7D43" w:rsidP="00546A98">
      <w:pPr>
        <w:pStyle w:val="Header"/>
        <w:tabs>
          <w:tab w:val="clear" w:pos="4677"/>
          <w:tab w:val="clear" w:pos="9355"/>
        </w:tabs>
        <w:ind w:firstLine="540"/>
        <w:jc w:val="center"/>
        <w:rPr>
          <w:sz w:val="28"/>
          <w:szCs w:val="28"/>
        </w:rPr>
      </w:pPr>
      <w:r>
        <w:rPr>
          <w:sz w:val="28"/>
          <w:szCs w:val="28"/>
        </w:rPr>
        <w:t>___________________</w:t>
      </w:r>
    </w:p>
    <w:p w:rsidR="001F7D43" w:rsidRPr="0024589B" w:rsidRDefault="001F7D43" w:rsidP="00546A98">
      <w:pPr>
        <w:autoSpaceDE w:val="0"/>
        <w:autoSpaceDN w:val="0"/>
        <w:adjustRightInd w:val="0"/>
        <w:ind w:firstLine="540"/>
        <w:jc w:val="both"/>
        <w:rPr>
          <w:sz w:val="28"/>
          <w:szCs w:val="28"/>
        </w:rPr>
      </w:pPr>
    </w:p>
    <w:p w:rsidR="001F7D43" w:rsidRDefault="001F7D43" w:rsidP="00546A98">
      <w:pPr>
        <w:pStyle w:val="Header"/>
        <w:tabs>
          <w:tab w:val="clear" w:pos="4677"/>
          <w:tab w:val="clear" w:pos="9355"/>
        </w:tabs>
        <w:jc w:val="center"/>
        <w:rPr>
          <w:b/>
          <w:sz w:val="28"/>
          <w:szCs w:val="28"/>
        </w:rPr>
      </w:pPr>
    </w:p>
    <w:p w:rsidR="001F7D43" w:rsidRPr="003C5267" w:rsidRDefault="001F7D43" w:rsidP="00546A98">
      <w:pPr>
        <w:pStyle w:val="Header"/>
        <w:tabs>
          <w:tab w:val="clear" w:pos="4677"/>
          <w:tab w:val="clear" w:pos="9355"/>
        </w:tabs>
        <w:jc w:val="center"/>
        <w:rPr>
          <w:b/>
          <w:sz w:val="28"/>
          <w:szCs w:val="28"/>
        </w:rPr>
      </w:pPr>
      <w:r w:rsidRPr="003C5267">
        <w:rPr>
          <w:b/>
          <w:sz w:val="28"/>
          <w:szCs w:val="28"/>
        </w:rPr>
        <w:t>Финансово-экономическое обоснование</w:t>
      </w:r>
    </w:p>
    <w:p w:rsidR="001F7D43" w:rsidRPr="003C5267" w:rsidRDefault="001F7D43" w:rsidP="00546A98">
      <w:pPr>
        <w:ind w:firstLine="748"/>
        <w:jc w:val="center"/>
        <w:rPr>
          <w:b/>
          <w:sz w:val="28"/>
          <w:szCs w:val="28"/>
        </w:rPr>
      </w:pPr>
      <w:r w:rsidRPr="003C5267">
        <w:rPr>
          <w:b/>
          <w:sz w:val="28"/>
          <w:szCs w:val="28"/>
        </w:rPr>
        <w:t>к проекту областного закона «</w:t>
      </w:r>
      <w:r w:rsidRPr="003C5267">
        <w:rPr>
          <w:b/>
          <w:sz w:val="28"/>
        </w:rPr>
        <w:t>О внесении изменений в областной закон «О выборах Главы муниципального образования в Новгородской области</w:t>
      </w:r>
      <w:r w:rsidRPr="003C5267">
        <w:rPr>
          <w:b/>
          <w:sz w:val="28"/>
          <w:szCs w:val="28"/>
        </w:rPr>
        <w:t>»</w:t>
      </w:r>
    </w:p>
    <w:p w:rsidR="001F7D43" w:rsidRPr="003C5267" w:rsidRDefault="001F7D43" w:rsidP="00546A98">
      <w:pPr>
        <w:spacing w:line="360" w:lineRule="atLeast"/>
        <w:ind w:firstLine="709"/>
        <w:jc w:val="both"/>
        <w:rPr>
          <w:sz w:val="28"/>
          <w:szCs w:val="28"/>
        </w:rPr>
      </w:pPr>
      <w:r w:rsidRPr="003C5267">
        <w:rPr>
          <w:sz w:val="28"/>
          <w:szCs w:val="28"/>
        </w:rPr>
        <w:t>Принятие проекта областного закона «</w:t>
      </w:r>
      <w:r>
        <w:rPr>
          <w:sz w:val="28"/>
        </w:rPr>
        <w:t>О внесении изменений в областной закон «О выборах Главы муниципального образования в Новгородской области</w:t>
      </w:r>
      <w:r w:rsidRPr="003C5267">
        <w:rPr>
          <w:sz w:val="28"/>
          <w:szCs w:val="28"/>
        </w:rPr>
        <w:t>» не повлечет за собой дополнительных расходов из областного бюджета</w:t>
      </w:r>
      <w:r>
        <w:rPr>
          <w:sz w:val="28"/>
          <w:szCs w:val="28"/>
        </w:rPr>
        <w:t xml:space="preserve"> в 2014 году</w:t>
      </w:r>
      <w:r w:rsidRPr="003C5267">
        <w:rPr>
          <w:sz w:val="28"/>
          <w:szCs w:val="28"/>
        </w:rPr>
        <w:t>.</w:t>
      </w:r>
    </w:p>
    <w:p w:rsidR="001F7D43" w:rsidRPr="003C5267" w:rsidRDefault="001F7D43" w:rsidP="00546A98">
      <w:pPr>
        <w:pStyle w:val="Header"/>
        <w:tabs>
          <w:tab w:val="clear" w:pos="4677"/>
          <w:tab w:val="clear" w:pos="9355"/>
        </w:tabs>
        <w:jc w:val="center"/>
        <w:rPr>
          <w:sz w:val="28"/>
          <w:szCs w:val="28"/>
        </w:rPr>
      </w:pPr>
      <w:r w:rsidRPr="003C5267">
        <w:rPr>
          <w:sz w:val="28"/>
          <w:szCs w:val="28"/>
        </w:rPr>
        <w:t>___________________</w:t>
      </w:r>
    </w:p>
    <w:p w:rsidR="001F7D43" w:rsidRPr="003C5267" w:rsidRDefault="001F7D43" w:rsidP="00546A98">
      <w:pPr>
        <w:widowControl w:val="0"/>
        <w:autoSpaceDE w:val="0"/>
        <w:autoSpaceDN w:val="0"/>
        <w:adjustRightInd w:val="0"/>
        <w:ind w:firstLine="540"/>
        <w:jc w:val="both"/>
        <w:rPr>
          <w:sz w:val="28"/>
          <w:szCs w:val="28"/>
        </w:rPr>
      </w:pPr>
    </w:p>
    <w:p w:rsidR="001F7D43" w:rsidRPr="005D02A3" w:rsidRDefault="001F7D43" w:rsidP="00546A98">
      <w:pPr>
        <w:widowControl w:val="0"/>
        <w:autoSpaceDE w:val="0"/>
        <w:autoSpaceDN w:val="0"/>
        <w:adjustRightInd w:val="0"/>
        <w:ind w:firstLine="540"/>
        <w:jc w:val="both"/>
        <w:rPr>
          <w:sz w:val="28"/>
          <w:szCs w:val="28"/>
        </w:rPr>
      </w:pPr>
    </w:p>
    <w:p w:rsidR="001F7D43" w:rsidRDefault="001F7D43" w:rsidP="00546A98">
      <w:pPr>
        <w:widowControl w:val="0"/>
        <w:autoSpaceDE w:val="0"/>
        <w:autoSpaceDN w:val="0"/>
        <w:adjustRightInd w:val="0"/>
        <w:rPr>
          <w:rFonts w:ascii="Calibri" w:hAnsi="Calibri" w:cs="Calibri"/>
        </w:rPr>
      </w:pPr>
      <w:bookmarkStart w:id="0" w:name="_GoBack"/>
      <w:bookmarkEnd w:id="0"/>
    </w:p>
    <w:p w:rsidR="001F7D43" w:rsidRPr="003C5267" w:rsidRDefault="001F7D43" w:rsidP="00546A98">
      <w:pPr>
        <w:pStyle w:val="BodyTextIndent"/>
        <w:ind w:firstLine="0"/>
        <w:jc w:val="center"/>
        <w:rPr>
          <w:b/>
        </w:rPr>
      </w:pPr>
      <w:r w:rsidRPr="003C5267">
        <w:rPr>
          <w:b/>
        </w:rPr>
        <w:t>Перечень</w:t>
      </w:r>
    </w:p>
    <w:p w:rsidR="001F7D43" w:rsidRPr="003C5267" w:rsidRDefault="001F7D43" w:rsidP="00546A98">
      <w:pPr>
        <w:pStyle w:val="ConsPlusNormal"/>
        <w:widowControl/>
        <w:ind w:firstLine="0"/>
        <w:jc w:val="center"/>
        <w:rPr>
          <w:rFonts w:ascii="Times New Roman" w:hAnsi="Times New Roman" w:cs="Times New Roman"/>
          <w:b/>
          <w:sz w:val="28"/>
          <w:szCs w:val="28"/>
        </w:rPr>
      </w:pPr>
      <w:r w:rsidRPr="003C5267">
        <w:rPr>
          <w:rFonts w:ascii="Times New Roman" w:hAnsi="Times New Roman" w:cs="Times New Roman"/>
          <w:b/>
          <w:sz w:val="28"/>
          <w:szCs w:val="28"/>
        </w:rPr>
        <w:t>нормативных правовых актов области, подлежащих признанию утратившими силу, приостановлению, изменению или принятию в связи с принятием областного закона «</w:t>
      </w:r>
      <w:r w:rsidRPr="003C5267">
        <w:rPr>
          <w:rFonts w:ascii="Times New Roman" w:hAnsi="Times New Roman" w:cs="Times New Roman"/>
          <w:b/>
          <w:sz w:val="28"/>
          <w:szCs w:val="24"/>
        </w:rPr>
        <w:t xml:space="preserve">О внесении изменений в </w:t>
      </w:r>
      <w:r w:rsidRPr="003C5267">
        <w:rPr>
          <w:rFonts w:ascii="Times New Roman" w:hAnsi="Times New Roman" w:cs="Times New Roman"/>
          <w:b/>
          <w:sz w:val="28"/>
        </w:rPr>
        <w:t>областной закон «О выборах Главы муниципального образования в Новгородской области</w:t>
      </w:r>
      <w:r w:rsidRPr="003C5267">
        <w:rPr>
          <w:rFonts w:ascii="Times New Roman" w:hAnsi="Times New Roman" w:cs="Times New Roman"/>
          <w:b/>
          <w:sz w:val="28"/>
          <w:szCs w:val="28"/>
        </w:rPr>
        <w:t>»</w:t>
      </w:r>
    </w:p>
    <w:p w:rsidR="001F7D43" w:rsidRPr="003C5267" w:rsidRDefault="001F7D43" w:rsidP="00546A98">
      <w:pPr>
        <w:spacing w:line="360" w:lineRule="atLeast"/>
        <w:ind w:firstLine="709"/>
        <w:jc w:val="both"/>
        <w:rPr>
          <w:sz w:val="28"/>
          <w:szCs w:val="28"/>
        </w:rPr>
      </w:pPr>
      <w:r w:rsidRPr="003C5267">
        <w:rPr>
          <w:sz w:val="28"/>
          <w:szCs w:val="28"/>
        </w:rPr>
        <w:t>В случае принятия проекта областного закона «</w:t>
      </w:r>
      <w:r>
        <w:rPr>
          <w:sz w:val="28"/>
        </w:rPr>
        <w:t>О внесении изменений в областной закон «О выборах Главы муниципального образования в Новгородской области</w:t>
      </w:r>
      <w:r w:rsidRPr="003C5267">
        <w:rPr>
          <w:sz w:val="28"/>
          <w:szCs w:val="28"/>
        </w:rPr>
        <w:t>» не потребуется признания утратившими силу, приостановления, изменения или принятие нормативных правовых актов области.</w:t>
      </w:r>
    </w:p>
    <w:p w:rsidR="001F7D43" w:rsidRPr="003C5267" w:rsidRDefault="001F7D43" w:rsidP="00546A98">
      <w:pPr>
        <w:pStyle w:val="Header"/>
        <w:tabs>
          <w:tab w:val="clear" w:pos="4677"/>
          <w:tab w:val="clear" w:pos="9355"/>
        </w:tabs>
        <w:jc w:val="center"/>
        <w:rPr>
          <w:sz w:val="28"/>
          <w:szCs w:val="28"/>
        </w:rPr>
      </w:pPr>
      <w:r w:rsidRPr="003C5267">
        <w:rPr>
          <w:sz w:val="28"/>
          <w:szCs w:val="28"/>
        </w:rPr>
        <w:t>___________________</w:t>
      </w:r>
    </w:p>
    <w:p w:rsidR="001F7D43" w:rsidRDefault="001F7D43" w:rsidP="00D9588C">
      <w:pPr>
        <w:pStyle w:val="Heading1"/>
        <w:keepNext w:val="0"/>
        <w:ind w:firstLine="0"/>
        <w:jc w:val="center"/>
      </w:pPr>
    </w:p>
    <w:sectPr w:rsidR="001F7D43" w:rsidSect="00D9588C">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D43" w:rsidRDefault="001F7D43" w:rsidP="00C73188">
      <w:r>
        <w:separator/>
      </w:r>
    </w:p>
  </w:endnote>
  <w:endnote w:type="continuationSeparator" w:id="0">
    <w:p w:rsidR="001F7D43" w:rsidRDefault="001F7D43" w:rsidP="00C73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D43" w:rsidRDefault="001F7D43" w:rsidP="00C73188">
      <w:r>
        <w:separator/>
      </w:r>
    </w:p>
  </w:footnote>
  <w:footnote w:type="continuationSeparator" w:id="0">
    <w:p w:rsidR="001F7D43" w:rsidRDefault="001F7D43" w:rsidP="00C73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43" w:rsidRDefault="001F7D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D43" w:rsidRDefault="001F7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43" w:rsidRDefault="001F7D43">
    <w:pPr>
      <w:pStyle w:val="Header"/>
      <w:framePr w:wrap="around" w:vAnchor="text" w:hAnchor="margin" w:xAlign="center" w:y="1"/>
      <w:rPr>
        <w:rStyle w:val="PageNumber"/>
        <w:sz w:val="22"/>
        <w:szCs w:val="22"/>
      </w:rPr>
    </w:pPr>
  </w:p>
  <w:p w:rsidR="001F7D43" w:rsidRDefault="001F7D43" w:rsidP="00546A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D43"/>
    <w:rsid w:val="000063AF"/>
    <w:rsid w:val="00051E26"/>
    <w:rsid w:val="001460C6"/>
    <w:rsid w:val="001A6F37"/>
    <w:rsid w:val="001D32C8"/>
    <w:rsid w:val="001F7D43"/>
    <w:rsid w:val="00203BB3"/>
    <w:rsid w:val="002266AC"/>
    <w:rsid w:val="0024589B"/>
    <w:rsid w:val="002503FB"/>
    <w:rsid w:val="0025686C"/>
    <w:rsid w:val="00263779"/>
    <w:rsid w:val="00271C9E"/>
    <w:rsid w:val="00291C8B"/>
    <w:rsid w:val="002B31D2"/>
    <w:rsid w:val="002D1A00"/>
    <w:rsid w:val="002E7038"/>
    <w:rsid w:val="00324E4B"/>
    <w:rsid w:val="0033605F"/>
    <w:rsid w:val="00380154"/>
    <w:rsid w:val="0039769F"/>
    <w:rsid w:val="003C5267"/>
    <w:rsid w:val="003C60B9"/>
    <w:rsid w:val="003C69F6"/>
    <w:rsid w:val="0043196B"/>
    <w:rsid w:val="00432A49"/>
    <w:rsid w:val="00444C41"/>
    <w:rsid w:val="0046641D"/>
    <w:rsid w:val="004922EC"/>
    <w:rsid w:val="004C5D2A"/>
    <w:rsid w:val="004C7CBE"/>
    <w:rsid w:val="00546A98"/>
    <w:rsid w:val="00553BBE"/>
    <w:rsid w:val="005C4BF0"/>
    <w:rsid w:val="005D02A3"/>
    <w:rsid w:val="005E449C"/>
    <w:rsid w:val="005F7A67"/>
    <w:rsid w:val="00650862"/>
    <w:rsid w:val="006C4DD5"/>
    <w:rsid w:val="00746981"/>
    <w:rsid w:val="0076424A"/>
    <w:rsid w:val="007B5A8F"/>
    <w:rsid w:val="007E7F1F"/>
    <w:rsid w:val="00802CBE"/>
    <w:rsid w:val="00824A04"/>
    <w:rsid w:val="00854ED7"/>
    <w:rsid w:val="0086053E"/>
    <w:rsid w:val="008605AC"/>
    <w:rsid w:val="008A56DD"/>
    <w:rsid w:val="0091434D"/>
    <w:rsid w:val="00931384"/>
    <w:rsid w:val="00964ACD"/>
    <w:rsid w:val="00971A9E"/>
    <w:rsid w:val="00971C47"/>
    <w:rsid w:val="00A4017D"/>
    <w:rsid w:val="00A56B12"/>
    <w:rsid w:val="00A602D5"/>
    <w:rsid w:val="00AA2506"/>
    <w:rsid w:val="00B00206"/>
    <w:rsid w:val="00B227B1"/>
    <w:rsid w:val="00B46C6E"/>
    <w:rsid w:val="00B721CD"/>
    <w:rsid w:val="00B74A98"/>
    <w:rsid w:val="00B84B7B"/>
    <w:rsid w:val="00BB136B"/>
    <w:rsid w:val="00BB6FBC"/>
    <w:rsid w:val="00BC3548"/>
    <w:rsid w:val="00BE4D9D"/>
    <w:rsid w:val="00BF688B"/>
    <w:rsid w:val="00C17A99"/>
    <w:rsid w:val="00C34B66"/>
    <w:rsid w:val="00C41063"/>
    <w:rsid w:val="00C73184"/>
    <w:rsid w:val="00C73188"/>
    <w:rsid w:val="00C953DF"/>
    <w:rsid w:val="00CA0890"/>
    <w:rsid w:val="00CA5F56"/>
    <w:rsid w:val="00CF7EF7"/>
    <w:rsid w:val="00D035B3"/>
    <w:rsid w:val="00D217D6"/>
    <w:rsid w:val="00D46F66"/>
    <w:rsid w:val="00D9588C"/>
    <w:rsid w:val="00DA0126"/>
    <w:rsid w:val="00E10D43"/>
    <w:rsid w:val="00E14204"/>
    <w:rsid w:val="00E15FFC"/>
    <w:rsid w:val="00E66DC0"/>
    <w:rsid w:val="00EE5E10"/>
    <w:rsid w:val="00EE6445"/>
    <w:rsid w:val="00F02F1B"/>
    <w:rsid w:val="00F53F43"/>
    <w:rsid w:val="00FC0587"/>
    <w:rsid w:val="00FE42F7"/>
    <w:rsid w:val="00FE45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D43"/>
    <w:rPr>
      <w:rFonts w:ascii="Times New Roman" w:eastAsia="Times New Roman" w:hAnsi="Times New Roman"/>
      <w:sz w:val="24"/>
      <w:szCs w:val="24"/>
    </w:rPr>
  </w:style>
  <w:style w:type="paragraph" w:styleId="Heading1">
    <w:name w:val="heading 1"/>
    <w:basedOn w:val="Normal"/>
    <w:next w:val="Normal"/>
    <w:link w:val="Heading1Char"/>
    <w:uiPriority w:val="99"/>
    <w:qFormat/>
    <w:rsid w:val="00E10D43"/>
    <w:pPr>
      <w:keepNext/>
      <w:autoSpaceDE w:val="0"/>
      <w:autoSpaceDN w:val="0"/>
      <w:adjustRightInd w:val="0"/>
      <w:ind w:firstLine="748"/>
      <w:jc w:val="both"/>
      <w:outlineLvl w:val="0"/>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0D43"/>
    <w:rPr>
      <w:rFonts w:ascii="Times New Roman" w:hAnsi="Times New Roman" w:cs="Times New Roman"/>
      <w:b/>
      <w:sz w:val="24"/>
      <w:szCs w:val="24"/>
      <w:lang w:eastAsia="ru-RU"/>
    </w:rPr>
  </w:style>
  <w:style w:type="paragraph" w:customStyle="1" w:styleId="ConsPlusNormal">
    <w:name w:val="ConsPlusNormal"/>
    <w:uiPriority w:val="99"/>
    <w:rsid w:val="00E10D43"/>
    <w:pPr>
      <w:widowControl w:val="0"/>
      <w:autoSpaceDE w:val="0"/>
      <w:autoSpaceDN w:val="0"/>
      <w:adjustRightInd w:val="0"/>
      <w:ind w:firstLine="720"/>
    </w:pPr>
    <w:rPr>
      <w:rFonts w:ascii="Arial" w:eastAsia="Times New Roman" w:hAnsi="Arial" w:cs="Arial"/>
      <w:sz w:val="20"/>
      <w:szCs w:val="20"/>
    </w:rPr>
  </w:style>
  <w:style w:type="paragraph" w:customStyle="1" w:styleId="ConsTitle">
    <w:name w:val="ConsTitle"/>
    <w:uiPriority w:val="99"/>
    <w:rsid w:val="00E10D43"/>
    <w:pPr>
      <w:widowControl w:val="0"/>
      <w:autoSpaceDE w:val="0"/>
      <w:autoSpaceDN w:val="0"/>
      <w:adjustRightInd w:val="0"/>
      <w:ind w:right="19772"/>
    </w:pPr>
    <w:rPr>
      <w:rFonts w:ascii="Arial" w:eastAsia="Times New Roman" w:hAnsi="Arial" w:cs="Arial"/>
      <w:b/>
      <w:bCs/>
      <w:sz w:val="20"/>
      <w:szCs w:val="20"/>
    </w:rPr>
  </w:style>
  <w:style w:type="paragraph" w:styleId="BodyTextIndent3">
    <w:name w:val="Body Text Indent 3"/>
    <w:basedOn w:val="Normal"/>
    <w:link w:val="BodyTextIndent3Char"/>
    <w:uiPriority w:val="99"/>
    <w:rsid w:val="00E10D43"/>
    <w:pPr>
      <w:autoSpaceDE w:val="0"/>
      <w:autoSpaceDN w:val="0"/>
      <w:adjustRightInd w:val="0"/>
      <w:ind w:firstLine="748"/>
      <w:jc w:val="both"/>
    </w:pPr>
    <w:rPr>
      <w:sz w:val="28"/>
      <w:szCs w:val="28"/>
    </w:rPr>
  </w:style>
  <w:style w:type="character" w:customStyle="1" w:styleId="BodyTextIndent3Char">
    <w:name w:val="Body Text Indent 3 Char"/>
    <w:basedOn w:val="DefaultParagraphFont"/>
    <w:link w:val="BodyTextIndent3"/>
    <w:uiPriority w:val="99"/>
    <w:locked/>
    <w:rsid w:val="00E10D43"/>
    <w:rPr>
      <w:rFonts w:ascii="Times New Roman" w:hAnsi="Times New Roman" w:cs="Times New Roman"/>
      <w:sz w:val="28"/>
      <w:szCs w:val="28"/>
      <w:lang w:eastAsia="ru-RU"/>
    </w:rPr>
  </w:style>
  <w:style w:type="paragraph" w:styleId="BodyTextIndent">
    <w:name w:val="Body Text Indent"/>
    <w:basedOn w:val="Normal"/>
    <w:link w:val="BodyTextIndentChar"/>
    <w:uiPriority w:val="99"/>
    <w:rsid w:val="00E10D43"/>
    <w:pPr>
      <w:autoSpaceDE w:val="0"/>
      <w:autoSpaceDN w:val="0"/>
      <w:adjustRightInd w:val="0"/>
      <w:ind w:firstLine="540"/>
      <w:jc w:val="both"/>
    </w:pPr>
    <w:rPr>
      <w:sz w:val="28"/>
      <w:szCs w:val="28"/>
    </w:rPr>
  </w:style>
  <w:style w:type="character" w:customStyle="1" w:styleId="BodyTextIndentChar">
    <w:name w:val="Body Text Indent Char"/>
    <w:basedOn w:val="DefaultParagraphFont"/>
    <w:link w:val="BodyTextIndent"/>
    <w:uiPriority w:val="99"/>
    <w:locked/>
    <w:rsid w:val="00E10D43"/>
    <w:rPr>
      <w:rFonts w:ascii="Times New Roman" w:hAnsi="Times New Roman" w:cs="Times New Roman"/>
      <w:sz w:val="28"/>
      <w:szCs w:val="28"/>
      <w:lang w:eastAsia="ru-RU"/>
    </w:rPr>
  </w:style>
  <w:style w:type="paragraph" w:styleId="BodyTextIndent2">
    <w:name w:val="Body Text Indent 2"/>
    <w:basedOn w:val="Normal"/>
    <w:link w:val="BodyTextIndent2Char"/>
    <w:uiPriority w:val="99"/>
    <w:rsid w:val="00E10D43"/>
    <w:pPr>
      <w:widowControl w:val="0"/>
      <w:autoSpaceDE w:val="0"/>
      <w:autoSpaceDN w:val="0"/>
      <w:adjustRightInd w:val="0"/>
      <w:ind w:firstLine="720"/>
      <w:jc w:val="both"/>
    </w:pPr>
    <w:rPr>
      <w:sz w:val="28"/>
      <w:szCs w:val="28"/>
    </w:rPr>
  </w:style>
  <w:style w:type="character" w:customStyle="1" w:styleId="BodyTextIndent2Char">
    <w:name w:val="Body Text Indent 2 Char"/>
    <w:basedOn w:val="DefaultParagraphFont"/>
    <w:link w:val="BodyTextIndent2"/>
    <w:uiPriority w:val="99"/>
    <w:locked/>
    <w:rsid w:val="00E10D43"/>
    <w:rPr>
      <w:rFonts w:ascii="Times New Roman" w:hAnsi="Times New Roman" w:cs="Times New Roman"/>
      <w:sz w:val="28"/>
      <w:szCs w:val="28"/>
      <w:lang w:eastAsia="ru-RU"/>
    </w:rPr>
  </w:style>
  <w:style w:type="paragraph" w:styleId="BodyText">
    <w:name w:val="Body Text"/>
    <w:basedOn w:val="Normal"/>
    <w:link w:val="BodyTextChar"/>
    <w:uiPriority w:val="99"/>
    <w:rsid w:val="00E10D43"/>
    <w:pPr>
      <w:jc w:val="center"/>
    </w:pPr>
    <w:rPr>
      <w:b/>
      <w:sz w:val="28"/>
    </w:rPr>
  </w:style>
  <w:style w:type="character" w:customStyle="1" w:styleId="BodyTextChar">
    <w:name w:val="Body Text Char"/>
    <w:basedOn w:val="DefaultParagraphFont"/>
    <w:link w:val="BodyText"/>
    <w:uiPriority w:val="99"/>
    <w:locked/>
    <w:rsid w:val="00E10D43"/>
    <w:rPr>
      <w:rFonts w:ascii="Times New Roman" w:hAnsi="Times New Roman" w:cs="Times New Roman"/>
      <w:b/>
      <w:sz w:val="24"/>
      <w:szCs w:val="24"/>
      <w:lang w:eastAsia="ru-RU"/>
    </w:rPr>
  </w:style>
  <w:style w:type="paragraph" w:styleId="Header">
    <w:name w:val="header"/>
    <w:basedOn w:val="Normal"/>
    <w:link w:val="HeaderChar"/>
    <w:uiPriority w:val="99"/>
    <w:rsid w:val="00E10D43"/>
    <w:pPr>
      <w:tabs>
        <w:tab w:val="center" w:pos="4677"/>
        <w:tab w:val="right" w:pos="9355"/>
      </w:tabs>
    </w:pPr>
  </w:style>
  <w:style w:type="character" w:customStyle="1" w:styleId="HeaderChar">
    <w:name w:val="Header Char"/>
    <w:basedOn w:val="DefaultParagraphFont"/>
    <w:link w:val="Header"/>
    <w:uiPriority w:val="99"/>
    <w:locked/>
    <w:rsid w:val="00E10D43"/>
    <w:rPr>
      <w:rFonts w:ascii="Times New Roman" w:hAnsi="Times New Roman" w:cs="Times New Roman"/>
      <w:sz w:val="24"/>
      <w:szCs w:val="24"/>
      <w:lang w:eastAsia="ru-RU"/>
    </w:rPr>
  </w:style>
  <w:style w:type="character" w:styleId="PageNumber">
    <w:name w:val="page number"/>
    <w:basedOn w:val="DefaultParagraphFont"/>
    <w:uiPriority w:val="99"/>
    <w:rsid w:val="00E10D43"/>
    <w:rPr>
      <w:rFonts w:cs="Times New Roman"/>
    </w:rPr>
  </w:style>
  <w:style w:type="paragraph" w:styleId="ListParagraph">
    <w:name w:val="List Paragraph"/>
    <w:basedOn w:val="Normal"/>
    <w:uiPriority w:val="99"/>
    <w:qFormat/>
    <w:rsid w:val="00746981"/>
    <w:pPr>
      <w:ind w:left="720"/>
      <w:contextualSpacing/>
    </w:pPr>
  </w:style>
  <w:style w:type="paragraph" w:styleId="Footer">
    <w:name w:val="footer"/>
    <w:basedOn w:val="Normal"/>
    <w:link w:val="FooterChar"/>
    <w:uiPriority w:val="99"/>
    <w:semiHidden/>
    <w:rsid w:val="00546A98"/>
    <w:pPr>
      <w:tabs>
        <w:tab w:val="center" w:pos="4677"/>
        <w:tab w:val="right" w:pos="9355"/>
      </w:tabs>
    </w:pPr>
  </w:style>
  <w:style w:type="character" w:customStyle="1" w:styleId="FooterChar">
    <w:name w:val="Footer Char"/>
    <w:basedOn w:val="DefaultParagraphFont"/>
    <w:link w:val="Footer"/>
    <w:uiPriority w:val="99"/>
    <w:semiHidden/>
    <w:locked/>
    <w:rsid w:val="00546A98"/>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BB6B50D2A236555D1986A608D7FAF19A1D23AEAA672AF5DAB78CB66FDF06A9703A26676A834BB1EE7N7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1962</Words>
  <Characters>11184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 депутатом </dc:title>
  <dc:subject/>
  <dc:creator>Галинко</dc:creator>
  <cp:keywords/>
  <dc:description/>
  <cp:lastModifiedBy>duma_257a</cp:lastModifiedBy>
  <cp:revision>2</cp:revision>
  <cp:lastPrinted>2014-10-31T10:58:00Z</cp:lastPrinted>
  <dcterms:created xsi:type="dcterms:W3CDTF">2014-11-14T12:10:00Z</dcterms:created>
  <dcterms:modified xsi:type="dcterms:W3CDTF">2014-11-14T12:10:00Z</dcterms:modified>
</cp:coreProperties>
</file>