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228"/>
        <w:gridCol w:w="3228"/>
        <w:gridCol w:w="3228"/>
      </w:tblGrid>
      <w:tr w:rsidR="00BA6AD0" w:rsidTr="003613E9">
        <w:tc>
          <w:tcPr>
            <w:tcW w:w="3228" w:type="dxa"/>
          </w:tcPr>
          <w:p w:rsidR="00BA6AD0" w:rsidRDefault="00BA6AD0" w:rsidP="003613E9">
            <w:pPr>
              <w:tabs>
                <w:tab w:val="left" w:pos="3060"/>
              </w:tabs>
              <w:spacing w:line="240" w:lineRule="atLeast"/>
              <w:jc w:val="center"/>
            </w:pPr>
          </w:p>
        </w:tc>
        <w:tc>
          <w:tcPr>
            <w:tcW w:w="3228" w:type="dxa"/>
          </w:tcPr>
          <w:p w:rsidR="00BA6AD0" w:rsidRDefault="00BA6AD0" w:rsidP="003613E9">
            <w:pPr>
              <w:tabs>
                <w:tab w:val="left" w:pos="3060"/>
              </w:tabs>
              <w:spacing w:line="240" w:lineRule="atLeast"/>
              <w:jc w:val="center"/>
            </w:pPr>
          </w:p>
        </w:tc>
        <w:tc>
          <w:tcPr>
            <w:tcW w:w="3228" w:type="dxa"/>
          </w:tcPr>
          <w:p w:rsidR="00BA6AD0" w:rsidRPr="00CC5760" w:rsidRDefault="003613E9" w:rsidP="003613E9">
            <w:r>
              <w:t xml:space="preserve">    </w:t>
            </w:r>
            <w:r w:rsidR="00BA6AD0" w:rsidRPr="00CC5760">
              <w:t>Проект вн</w:t>
            </w:r>
            <w:r w:rsidR="00BA6AD0">
              <w:t>о</w:t>
            </w:r>
            <w:r w:rsidR="00BA6AD0" w:rsidRPr="00CC5760">
              <w:t>с</w:t>
            </w:r>
            <w:r w:rsidR="00BA6AD0">
              <w:t>ит</w:t>
            </w:r>
            <w:r w:rsidR="00BA6AD0" w:rsidRPr="00CC5760">
              <w:t xml:space="preserve"> </w:t>
            </w:r>
          </w:p>
          <w:p w:rsidR="00BA6AD0" w:rsidRDefault="00BA6AD0" w:rsidP="003613E9">
            <w:r>
              <w:t xml:space="preserve"> </w:t>
            </w:r>
            <w:r w:rsidR="003613E9">
              <w:t xml:space="preserve">   </w:t>
            </w:r>
            <w:r>
              <w:t xml:space="preserve">депутат областной Думы </w:t>
            </w:r>
            <w:r>
              <w:br/>
            </w:r>
            <w:r w:rsidR="003613E9">
              <w:t xml:space="preserve">    </w:t>
            </w:r>
            <w:proofErr w:type="spellStart"/>
            <w:r>
              <w:t>А.А.Бойцев</w:t>
            </w:r>
            <w:proofErr w:type="spellEnd"/>
          </w:p>
          <w:p w:rsidR="00BA6AD0" w:rsidRPr="004765E4" w:rsidRDefault="00BA6AD0" w:rsidP="003613E9"/>
        </w:tc>
      </w:tr>
    </w:tbl>
    <w:p w:rsidR="00BA6AD0" w:rsidRDefault="00BA6AD0" w:rsidP="00BA6AD0">
      <w:pPr>
        <w:tabs>
          <w:tab w:val="left" w:pos="3060"/>
        </w:tabs>
        <w:spacing w:before="120" w:line="240" w:lineRule="atLeast"/>
        <w:jc w:val="center"/>
        <w:rPr>
          <w:b/>
          <w:sz w:val="28"/>
        </w:rPr>
      </w:pPr>
      <w:r>
        <w:rPr>
          <w:b/>
          <w:sz w:val="30"/>
        </w:rPr>
        <w:t>Российская Федерация</w:t>
      </w:r>
    </w:p>
    <w:p w:rsidR="00BA6AD0" w:rsidRDefault="00BA6AD0" w:rsidP="00874C02">
      <w:pPr>
        <w:tabs>
          <w:tab w:val="left" w:pos="3060"/>
        </w:tabs>
        <w:spacing w:before="120" w:line="240" w:lineRule="atLeast"/>
        <w:jc w:val="center"/>
        <w:rPr>
          <w:b/>
          <w:sz w:val="32"/>
        </w:rPr>
      </w:pPr>
      <w:r w:rsidRPr="00874C02">
        <w:rPr>
          <w:b/>
          <w:sz w:val="28"/>
          <w:szCs w:val="28"/>
        </w:rPr>
        <w:t xml:space="preserve">НОВГОРОДСКАЯ ОБЛАСТНАЯ ДУМА </w:t>
      </w:r>
    </w:p>
    <w:p w:rsidR="00874C02" w:rsidRPr="00874C02" w:rsidRDefault="00874C02" w:rsidP="00874C02">
      <w:pPr>
        <w:jc w:val="center"/>
        <w:rPr>
          <w:b/>
          <w:sz w:val="28"/>
          <w:szCs w:val="28"/>
        </w:rPr>
      </w:pPr>
      <w:r w:rsidRPr="00874C02">
        <w:rPr>
          <w:b/>
          <w:sz w:val="28"/>
          <w:szCs w:val="28"/>
        </w:rPr>
        <w:t>ПОСТАНОВЛЕНИЕ</w:t>
      </w:r>
      <w:r w:rsidRPr="00874C02">
        <w:rPr>
          <w:b/>
          <w:sz w:val="28"/>
          <w:szCs w:val="28"/>
        </w:rPr>
        <w:br/>
      </w:r>
    </w:p>
    <w:p w:rsidR="00BA6AD0" w:rsidRPr="00F031D9" w:rsidRDefault="00874C02" w:rsidP="00874C0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BA6AD0" w:rsidRPr="00F031D9">
        <w:rPr>
          <w:sz w:val="28"/>
          <w:szCs w:val="28"/>
        </w:rPr>
        <w:t>т                    №</w:t>
      </w:r>
    </w:p>
    <w:p w:rsidR="00BA6AD0" w:rsidRDefault="00BA6AD0" w:rsidP="00BA6AD0">
      <w:pPr>
        <w:rPr>
          <w:sz w:val="28"/>
          <w:szCs w:val="28"/>
        </w:rPr>
      </w:pPr>
      <w:r w:rsidRPr="007626C8">
        <w:rPr>
          <w:sz w:val="28"/>
          <w:szCs w:val="28"/>
        </w:rPr>
        <w:t>Великий Новгород</w:t>
      </w:r>
    </w:p>
    <w:p w:rsidR="00BA6AD0" w:rsidRDefault="00BA6AD0" w:rsidP="00BA6AD0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8"/>
      </w:tblGrid>
      <w:tr w:rsidR="00BA6AD0" w:rsidRPr="00A5574A" w:rsidTr="003613E9">
        <w:tc>
          <w:tcPr>
            <w:tcW w:w="4788" w:type="dxa"/>
          </w:tcPr>
          <w:p w:rsidR="00BA6AD0" w:rsidRPr="00A5574A" w:rsidRDefault="00BA6AD0" w:rsidP="00C508AE">
            <w:pPr>
              <w:tabs>
                <w:tab w:val="left" w:pos="2338"/>
                <w:tab w:val="left" w:pos="5740"/>
              </w:tabs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A5574A">
              <w:rPr>
                <w:b/>
                <w:sz w:val="28"/>
                <w:szCs w:val="28"/>
              </w:rPr>
              <w:t xml:space="preserve">О </w:t>
            </w:r>
            <w:r w:rsidR="00C508AE">
              <w:rPr>
                <w:b/>
                <w:sz w:val="28"/>
                <w:szCs w:val="28"/>
              </w:rPr>
              <w:t>внесении изменений в областной закон «О пенсионном обеспечении государственных гражданских служащих, а также лиц, замещавших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508AE">
              <w:rPr>
                <w:b/>
                <w:sz w:val="28"/>
                <w:szCs w:val="28"/>
              </w:rPr>
              <w:t xml:space="preserve">государственные должности в </w:t>
            </w:r>
            <w:r w:rsidRPr="00DF1C51">
              <w:rPr>
                <w:b/>
                <w:bCs/>
                <w:sz w:val="28"/>
                <w:szCs w:val="28"/>
              </w:rPr>
              <w:t>Новгородской области</w:t>
            </w:r>
            <w:r w:rsidRPr="00A5574A">
              <w:rPr>
                <w:b/>
                <w:sz w:val="28"/>
                <w:szCs w:val="28"/>
              </w:rPr>
              <w:t>»</w:t>
            </w:r>
          </w:p>
        </w:tc>
      </w:tr>
    </w:tbl>
    <w:p w:rsidR="00BA6AD0" w:rsidRDefault="00BA6AD0" w:rsidP="00BA6AD0"/>
    <w:p w:rsidR="00874C02" w:rsidRDefault="00BA6AD0" w:rsidP="00BA6AD0">
      <w:pPr>
        <w:pStyle w:val="5"/>
        <w:spacing w:line="380" w:lineRule="atLeast"/>
        <w:ind w:firstLine="900"/>
        <w:rPr>
          <w:b w:val="0"/>
          <w:szCs w:val="28"/>
        </w:rPr>
      </w:pPr>
      <w:r w:rsidRPr="00E951B6">
        <w:rPr>
          <w:b w:val="0"/>
          <w:szCs w:val="28"/>
        </w:rPr>
        <w:t xml:space="preserve">Новгородская областная Дума </w:t>
      </w:r>
    </w:p>
    <w:p w:rsidR="00BA6AD0" w:rsidRPr="00874C02" w:rsidRDefault="00874C02" w:rsidP="00BA6AD0">
      <w:pPr>
        <w:pStyle w:val="5"/>
        <w:spacing w:line="380" w:lineRule="atLeast"/>
        <w:ind w:firstLine="900"/>
        <w:rPr>
          <w:szCs w:val="28"/>
        </w:rPr>
      </w:pPr>
      <w:r w:rsidRPr="00874C02">
        <w:rPr>
          <w:szCs w:val="28"/>
        </w:rPr>
        <w:t>ПОСТАНОВЛЯЕТ:</w:t>
      </w:r>
    </w:p>
    <w:p w:rsidR="00BA6AD0" w:rsidRPr="00E86192" w:rsidRDefault="00BA6AD0" w:rsidP="00BA6AD0">
      <w:pPr>
        <w:ind w:firstLine="900"/>
      </w:pPr>
    </w:p>
    <w:p w:rsidR="004535E6" w:rsidRDefault="004535E6" w:rsidP="004535E6">
      <w:pPr>
        <w:ind w:firstLine="851"/>
        <w:jc w:val="both"/>
        <w:rPr>
          <w:bCs/>
          <w:sz w:val="28"/>
          <w:szCs w:val="28"/>
        </w:rPr>
      </w:pPr>
      <w:r w:rsidRPr="005854F4">
        <w:rPr>
          <w:sz w:val="28"/>
          <w:szCs w:val="28"/>
        </w:rPr>
        <w:t>1. Принять областной закон</w:t>
      </w:r>
      <w:r w:rsidRPr="0096187F">
        <w:rPr>
          <w:sz w:val="28"/>
          <w:szCs w:val="28"/>
        </w:rPr>
        <w:t xml:space="preserve"> </w:t>
      </w:r>
      <w:r w:rsidRPr="0096187F">
        <w:rPr>
          <w:bCs/>
          <w:sz w:val="28"/>
          <w:szCs w:val="28"/>
        </w:rPr>
        <w:t>«</w:t>
      </w:r>
      <w:r w:rsidRPr="004535E6">
        <w:rPr>
          <w:sz w:val="28"/>
          <w:szCs w:val="28"/>
        </w:rPr>
        <w:t xml:space="preserve">О внесении изменений в областной закон «О пенсионном обеспечении государственных гражданских служащих, а также лиц, замещавших государственные должности в </w:t>
      </w:r>
      <w:r w:rsidRPr="004535E6">
        <w:rPr>
          <w:bCs/>
          <w:sz w:val="28"/>
          <w:szCs w:val="28"/>
        </w:rPr>
        <w:t>Новгородской области</w:t>
      </w:r>
      <w:r w:rsidRPr="004535E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535E6" w:rsidRDefault="004535E6" w:rsidP="004535E6">
      <w:pPr>
        <w:ind w:firstLine="851"/>
        <w:jc w:val="both"/>
        <w:rPr>
          <w:sz w:val="28"/>
        </w:rPr>
      </w:pPr>
      <w:r>
        <w:rPr>
          <w:sz w:val="28"/>
          <w:szCs w:val="28"/>
        </w:rPr>
        <w:t>2. Направить указанный</w:t>
      </w:r>
      <w:r>
        <w:rPr>
          <w:sz w:val="28"/>
        </w:rPr>
        <w:t xml:space="preserve"> областной закон Губернатору Новгородской области </w:t>
      </w:r>
      <w:proofErr w:type="gramStart"/>
      <w:r>
        <w:rPr>
          <w:sz w:val="28"/>
        </w:rPr>
        <w:t>Митину</w:t>
      </w:r>
      <w:proofErr w:type="gramEnd"/>
      <w:r>
        <w:rPr>
          <w:sz w:val="28"/>
        </w:rPr>
        <w:t xml:space="preserve"> С.Г. для обнародования.</w:t>
      </w:r>
    </w:p>
    <w:p w:rsidR="00BA6AD0" w:rsidRDefault="00BA6AD0" w:rsidP="00BA6AD0">
      <w:pPr>
        <w:pStyle w:val="a3"/>
        <w:tabs>
          <w:tab w:val="left" w:pos="7371"/>
        </w:tabs>
      </w:pPr>
    </w:p>
    <w:p w:rsidR="00BA6AD0" w:rsidRPr="00B419B8" w:rsidRDefault="00BA6AD0" w:rsidP="00073D34">
      <w:pPr>
        <w:pStyle w:val="a3"/>
        <w:tabs>
          <w:tab w:val="left" w:pos="7371"/>
        </w:tabs>
        <w:spacing w:line="240" w:lineRule="exact"/>
        <w:rPr>
          <w:b/>
          <w:sz w:val="28"/>
          <w:szCs w:val="28"/>
        </w:rPr>
      </w:pPr>
      <w:r w:rsidRPr="00B419B8">
        <w:rPr>
          <w:b/>
          <w:sz w:val="28"/>
          <w:szCs w:val="28"/>
        </w:rPr>
        <w:t>Проект подготовил и завизировал:</w:t>
      </w:r>
    </w:p>
    <w:p w:rsidR="00874C02" w:rsidRDefault="00874C02" w:rsidP="00073D34">
      <w:pPr>
        <w:pStyle w:val="a3"/>
        <w:tabs>
          <w:tab w:val="left" w:pos="7371"/>
        </w:tabs>
        <w:spacing w:line="240" w:lineRule="exact"/>
        <w:rPr>
          <w:sz w:val="28"/>
          <w:szCs w:val="28"/>
        </w:rPr>
      </w:pPr>
    </w:p>
    <w:p w:rsidR="00BA6AD0" w:rsidRDefault="00BA6AD0" w:rsidP="00073D34">
      <w:pPr>
        <w:pStyle w:val="a3"/>
        <w:tabs>
          <w:tab w:val="left" w:pos="7371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B419B8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я </w:t>
      </w:r>
    </w:p>
    <w:p w:rsidR="00BA6AD0" w:rsidRPr="00CB6160" w:rsidRDefault="00BA6AD0" w:rsidP="00CB6160">
      <w:pPr>
        <w:pStyle w:val="a3"/>
        <w:tabs>
          <w:tab w:val="left" w:pos="6804"/>
          <w:tab w:val="left" w:pos="7371"/>
          <w:tab w:val="left" w:pos="7513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Новгородской </w:t>
      </w:r>
      <w:r w:rsidRPr="00B419B8">
        <w:rPr>
          <w:sz w:val="28"/>
          <w:szCs w:val="28"/>
        </w:rPr>
        <w:t xml:space="preserve">областной Думы  </w:t>
      </w:r>
      <w:r>
        <w:rPr>
          <w:sz w:val="28"/>
          <w:szCs w:val="28"/>
        </w:rPr>
        <w:t xml:space="preserve">                     </w:t>
      </w:r>
      <w:r w:rsidR="00CB6160">
        <w:rPr>
          <w:sz w:val="28"/>
          <w:szCs w:val="28"/>
        </w:rPr>
        <w:t xml:space="preserve">                      </w:t>
      </w:r>
      <w:proofErr w:type="spellStart"/>
      <w:r w:rsidR="00CB6160">
        <w:rPr>
          <w:sz w:val="28"/>
          <w:szCs w:val="28"/>
        </w:rPr>
        <w:t>А.А.Бойцев</w:t>
      </w:r>
      <w:proofErr w:type="spellEnd"/>
    </w:p>
    <w:p w:rsidR="00CB6160" w:rsidRDefault="00CB6160" w:rsidP="00073D34">
      <w:pPr>
        <w:pStyle w:val="a3"/>
        <w:tabs>
          <w:tab w:val="left" w:pos="7371"/>
        </w:tabs>
        <w:spacing w:line="240" w:lineRule="exact"/>
        <w:rPr>
          <w:b/>
          <w:sz w:val="28"/>
          <w:szCs w:val="28"/>
        </w:rPr>
      </w:pPr>
    </w:p>
    <w:p w:rsidR="00BA6AD0" w:rsidRPr="00B419B8" w:rsidRDefault="00BA6AD0" w:rsidP="00073D34">
      <w:pPr>
        <w:pStyle w:val="a3"/>
        <w:tabs>
          <w:tab w:val="left" w:pos="7371"/>
        </w:tabs>
        <w:spacing w:line="240" w:lineRule="exact"/>
        <w:rPr>
          <w:b/>
          <w:sz w:val="28"/>
          <w:szCs w:val="28"/>
        </w:rPr>
      </w:pPr>
      <w:r w:rsidRPr="00B419B8">
        <w:rPr>
          <w:b/>
          <w:sz w:val="28"/>
          <w:szCs w:val="28"/>
        </w:rPr>
        <w:t>Завизировал:</w:t>
      </w:r>
    </w:p>
    <w:p w:rsidR="00874C02" w:rsidRDefault="00874C02" w:rsidP="00073D34">
      <w:pPr>
        <w:pStyle w:val="a3"/>
        <w:tabs>
          <w:tab w:val="left" w:pos="7371"/>
        </w:tabs>
        <w:spacing w:line="240" w:lineRule="exact"/>
        <w:rPr>
          <w:sz w:val="28"/>
          <w:szCs w:val="28"/>
        </w:rPr>
      </w:pPr>
    </w:p>
    <w:p w:rsidR="00BA6AD0" w:rsidRPr="00B419B8" w:rsidRDefault="00BA6AD0" w:rsidP="00073D34">
      <w:pPr>
        <w:pStyle w:val="a3"/>
        <w:tabs>
          <w:tab w:val="left" w:pos="7371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</w:t>
      </w:r>
      <w:r w:rsidRPr="00B419B8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Pr="00B419B8">
        <w:rPr>
          <w:sz w:val="28"/>
          <w:szCs w:val="28"/>
        </w:rPr>
        <w:t xml:space="preserve">комитета правового обеспечения </w:t>
      </w:r>
    </w:p>
    <w:p w:rsidR="00BA6AD0" w:rsidRPr="00B419B8" w:rsidRDefault="00BA6AD0" w:rsidP="00073D34">
      <w:pPr>
        <w:pStyle w:val="a3"/>
        <w:tabs>
          <w:tab w:val="left" w:pos="7371"/>
        </w:tabs>
        <w:spacing w:line="240" w:lineRule="exact"/>
        <w:rPr>
          <w:sz w:val="28"/>
          <w:szCs w:val="28"/>
        </w:rPr>
      </w:pPr>
      <w:r w:rsidRPr="00B419B8">
        <w:rPr>
          <w:sz w:val="28"/>
          <w:szCs w:val="28"/>
        </w:rPr>
        <w:t xml:space="preserve">и мониторинга областного законодательства </w:t>
      </w:r>
    </w:p>
    <w:p w:rsidR="00BA6AD0" w:rsidRDefault="00BA6AD0" w:rsidP="00073D34">
      <w:pPr>
        <w:pStyle w:val="a3"/>
        <w:tabs>
          <w:tab w:val="left" w:pos="7371"/>
        </w:tabs>
        <w:spacing w:line="240" w:lineRule="exact"/>
        <w:rPr>
          <w:sz w:val="28"/>
          <w:szCs w:val="28"/>
        </w:rPr>
      </w:pPr>
      <w:r w:rsidRPr="00B419B8">
        <w:rPr>
          <w:sz w:val="28"/>
          <w:szCs w:val="28"/>
        </w:rPr>
        <w:t xml:space="preserve">аппарата областной Думы                                           </w:t>
      </w:r>
      <w:r w:rsidR="003613E9">
        <w:rPr>
          <w:sz w:val="28"/>
          <w:szCs w:val="28"/>
        </w:rPr>
        <w:t xml:space="preserve">      </w:t>
      </w:r>
      <w:r w:rsidR="00CB6160">
        <w:rPr>
          <w:sz w:val="28"/>
          <w:szCs w:val="28"/>
        </w:rPr>
        <w:t xml:space="preserve">     </w:t>
      </w:r>
      <w:r>
        <w:rPr>
          <w:sz w:val="28"/>
          <w:szCs w:val="28"/>
        </w:rPr>
        <w:t>Е.А.Давыдова</w:t>
      </w:r>
      <w:r w:rsidRPr="00B419B8">
        <w:rPr>
          <w:sz w:val="28"/>
          <w:szCs w:val="28"/>
        </w:rPr>
        <w:t xml:space="preserve">     </w:t>
      </w:r>
    </w:p>
    <w:p w:rsidR="004535E6" w:rsidRDefault="004535E6" w:rsidP="004535E6">
      <w:pPr>
        <w:tabs>
          <w:tab w:val="left" w:pos="7020"/>
        </w:tabs>
        <w:spacing w:line="240" w:lineRule="exact"/>
        <w:rPr>
          <w:sz w:val="28"/>
          <w:szCs w:val="28"/>
        </w:rPr>
      </w:pPr>
    </w:p>
    <w:p w:rsidR="004535E6" w:rsidRPr="00A13D06" w:rsidRDefault="004535E6" w:rsidP="004535E6">
      <w:pPr>
        <w:pStyle w:val="a3"/>
        <w:tabs>
          <w:tab w:val="left" w:pos="7020"/>
          <w:tab w:val="left" w:pos="7371"/>
        </w:tabs>
        <w:spacing w:line="240" w:lineRule="exact"/>
        <w:rPr>
          <w:b/>
          <w:sz w:val="28"/>
          <w:szCs w:val="28"/>
        </w:rPr>
      </w:pPr>
      <w:r w:rsidRPr="00A13D06">
        <w:rPr>
          <w:b/>
          <w:sz w:val="28"/>
          <w:szCs w:val="28"/>
        </w:rPr>
        <w:t xml:space="preserve">Согласовано:  </w:t>
      </w:r>
    </w:p>
    <w:p w:rsidR="00874C02" w:rsidRDefault="00874C02" w:rsidP="004535E6">
      <w:pPr>
        <w:pStyle w:val="a3"/>
        <w:tabs>
          <w:tab w:val="left" w:pos="7020"/>
          <w:tab w:val="left" w:pos="7371"/>
        </w:tabs>
        <w:spacing w:line="240" w:lineRule="exact"/>
        <w:rPr>
          <w:bCs/>
          <w:sz w:val="28"/>
          <w:szCs w:val="28"/>
        </w:rPr>
      </w:pPr>
    </w:p>
    <w:p w:rsidR="00CB6160" w:rsidRDefault="00CB6160" w:rsidP="004535E6">
      <w:pPr>
        <w:pStyle w:val="a3"/>
        <w:tabs>
          <w:tab w:val="left" w:pos="7020"/>
          <w:tab w:val="left" w:pos="7371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к</w:t>
      </w:r>
      <w:r w:rsidR="004535E6">
        <w:rPr>
          <w:bCs/>
          <w:sz w:val="28"/>
          <w:szCs w:val="28"/>
        </w:rPr>
        <w:t>омитет</w:t>
      </w:r>
      <w:r>
        <w:rPr>
          <w:bCs/>
          <w:sz w:val="28"/>
          <w:szCs w:val="28"/>
        </w:rPr>
        <w:t>а</w:t>
      </w:r>
      <w:r w:rsidR="004535E6">
        <w:rPr>
          <w:bCs/>
          <w:sz w:val="28"/>
          <w:szCs w:val="28"/>
        </w:rPr>
        <w:t xml:space="preserve"> </w:t>
      </w:r>
      <w:proofErr w:type="gramStart"/>
      <w:r w:rsidR="004535E6">
        <w:rPr>
          <w:bCs/>
          <w:sz w:val="28"/>
          <w:szCs w:val="28"/>
        </w:rPr>
        <w:t>государственной</w:t>
      </w:r>
      <w:proofErr w:type="gramEnd"/>
      <w:r w:rsidR="004535E6">
        <w:rPr>
          <w:bCs/>
          <w:sz w:val="28"/>
          <w:szCs w:val="28"/>
        </w:rPr>
        <w:t xml:space="preserve"> </w:t>
      </w:r>
    </w:p>
    <w:p w:rsidR="00CB6160" w:rsidRDefault="004535E6" w:rsidP="004535E6">
      <w:pPr>
        <w:pStyle w:val="a3"/>
        <w:tabs>
          <w:tab w:val="left" w:pos="7020"/>
          <w:tab w:val="left" w:pos="7371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гражданской службы</w:t>
      </w:r>
      <w:r w:rsidR="00CB61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содействия </w:t>
      </w:r>
    </w:p>
    <w:p w:rsidR="004535E6" w:rsidRDefault="004535E6" w:rsidP="004535E6">
      <w:pPr>
        <w:pStyle w:val="a3"/>
        <w:tabs>
          <w:tab w:val="left" w:pos="7020"/>
          <w:tab w:val="left" w:pos="7371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развитию местного самоуправления</w:t>
      </w:r>
    </w:p>
    <w:p w:rsidR="004535E6" w:rsidRDefault="004535E6" w:rsidP="003613E9">
      <w:pPr>
        <w:pStyle w:val="a3"/>
        <w:tabs>
          <w:tab w:val="left" w:pos="7513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Новгородской области                                 </w:t>
      </w:r>
      <w:r w:rsidR="00CB6160">
        <w:rPr>
          <w:bCs/>
          <w:sz w:val="28"/>
          <w:szCs w:val="28"/>
        </w:rPr>
        <w:t xml:space="preserve">                          </w:t>
      </w:r>
      <w:r>
        <w:rPr>
          <w:bCs/>
          <w:sz w:val="28"/>
          <w:szCs w:val="28"/>
        </w:rPr>
        <w:t>А.И.Бирюкова</w:t>
      </w:r>
    </w:p>
    <w:p w:rsidR="00874C02" w:rsidRDefault="00874C02" w:rsidP="004535E6">
      <w:pPr>
        <w:pStyle w:val="a3"/>
        <w:tabs>
          <w:tab w:val="left" w:pos="7020"/>
          <w:tab w:val="left" w:pos="7371"/>
        </w:tabs>
        <w:spacing w:line="240" w:lineRule="exact"/>
        <w:rPr>
          <w:bCs/>
          <w:sz w:val="28"/>
          <w:szCs w:val="28"/>
        </w:rPr>
      </w:pPr>
    </w:p>
    <w:p w:rsidR="00874C02" w:rsidRDefault="00874C02" w:rsidP="004535E6">
      <w:pPr>
        <w:pStyle w:val="a3"/>
        <w:tabs>
          <w:tab w:val="left" w:pos="7020"/>
          <w:tab w:val="left" w:pos="7371"/>
        </w:tabs>
        <w:spacing w:line="240" w:lineRule="exact"/>
        <w:rPr>
          <w:bCs/>
          <w:sz w:val="28"/>
          <w:szCs w:val="28"/>
        </w:rPr>
      </w:pPr>
    </w:p>
    <w:p w:rsidR="004535E6" w:rsidRDefault="00CB6160" w:rsidP="004535E6">
      <w:pPr>
        <w:pStyle w:val="a3"/>
        <w:tabs>
          <w:tab w:val="left" w:pos="7020"/>
          <w:tab w:val="left" w:pos="7371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д</w:t>
      </w:r>
      <w:r w:rsidR="004535E6">
        <w:rPr>
          <w:bCs/>
          <w:sz w:val="28"/>
          <w:szCs w:val="28"/>
        </w:rPr>
        <w:t>епартамент</w:t>
      </w:r>
      <w:r>
        <w:rPr>
          <w:bCs/>
          <w:sz w:val="28"/>
          <w:szCs w:val="28"/>
        </w:rPr>
        <w:t>а</w:t>
      </w:r>
      <w:r w:rsidR="004535E6">
        <w:rPr>
          <w:bCs/>
          <w:sz w:val="28"/>
          <w:szCs w:val="28"/>
        </w:rPr>
        <w:t xml:space="preserve"> финансов</w:t>
      </w:r>
    </w:p>
    <w:p w:rsidR="004535E6" w:rsidRDefault="004535E6" w:rsidP="004535E6">
      <w:pPr>
        <w:pStyle w:val="a3"/>
        <w:tabs>
          <w:tab w:val="left" w:pos="7020"/>
          <w:tab w:val="left" w:pos="7371"/>
        </w:tabs>
        <w:spacing w:line="240" w:lineRule="exact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Новгородской области                                     </w:t>
      </w:r>
      <w:r w:rsidR="00CB6160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>Е.В.Солдатова</w:t>
      </w:r>
    </w:p>
    <w:p w:rsidR="004535E6" w:rsidRPr="008B1453" w:rsidRDefault="004535E6" w:rsidP="004535E6">
      <w:pPr>
        <w:tabs>
          <w:tab w:val="left" w:pos="7020"/>
        </w:tabs>
        <w:spacing w:line="240" w:lineRule="exact"/>
        <w:rPr>
          <w:sz w:val="28"/>
          <w:szCs w:val="28"/>
        </w:rPr>
      </w:pPr>
    </w:p>
    <w:p w:rsidR="009B3B0F" w:rsidRDefault="009B3B0F"/>
    <w:p w:rsidR="003613E9" w:rsidRPr="00874C02" w:rsidRDefault="003613E9" w:rsidP="00874C02">
      <w:pPr>
        <w:ind w:left="6237"/>
      </w:pPr>
      <w:r>
        <w:lastRenderedPageBreak/>
        <w:t xml:space="preserve">                                                                       </w:t>
      </w:r>
      <w:r w:rsidR="00CB6160">
        <w:t xml:space="preserve">                       </w:t>
      </w:r>
      <w:r w:rsidR="00ED734B" w:rsidRPr="003613E9">
        <w:rPr>
          <w:sz w:val="22"/>
          <w:szCs w:val="22"/>
        </w:rPr>
        <w:t>Проект</w:t>
      </w:r>
      <w:r w:rsidRPr="003613E9">
        <w:rPr>
          <w:sz w:val="22"/>
          <w:szCs w:val="22"/>
        </w:rPr>
        <w:t xml:space="preserve"> внесен </w:t>
      </w:r>
    </w:p>
    <w:p w:rsidR="003613E9" w:rsidRPr="003613E9" w:rsidRDefault="00ED734B" w:rsidP="003613E9">
      <w:pPr>
        <w:ind w:left="6237"/>
        <w:rPr>
          <w:sz w:val="22"/>
          <w:szCs w:val="22"/>
        </w:rPr>
      </w:pPr>
      <w:r w:rsidRPr="003613E9">
        <w:rPr>
          <w:sz w:val="22"/>
          <w:szCs w:val="22"/>
        </w:rPr>
        <w:t xml:space="preserve">депутатом областной </w:t>
      </w:r>
      <w:r w:rsidR="003613E9" w:rsidRPr="003613E9">
        <w:rPr>
          <w:sz w:val="22"/>
          <w:szCs w:val="22"/>
        </w:rPr>
        <w:t xml:space="preserve"> Д</w:t>
      </w:r>
      <w:r w:rsidRPr="003613E9">
        <w:rPr>
          <w:sz w:val="22"/>
          <w:szCs w:val="22"/>
        </w:rPr>
        <w:t>умы</w:t>
      </w:r>
      <w:r w:rsidR="003613E9" w:rsidRPr="003613E9">
        <w:rPr>
          <w:sz w:val="22"/>
          <w:szCs w:val="22"/>
        </w:rPr>
        <w:t xml:space="preserve"> </w:t>
      </w:r>
      <w:r w:rsidRPr="003613E9">
        <w:rPr>
          <w:sz w:val="22"/>
          <w:szCs w:val="22"/>
        </w:rPr>
        <w:tab/>
      </w:r>
    </w:p>
    <w:p w:rsidR="00ED734B" w:rsidRPr="003613E9" w:rsidRDefault="00ED734B" w:rsidP="003613E9">
      <w:pPr>
        <w:ind w:left="6237"/>
        <w:rPr>
          <w:sz w:val="22"/>
          <w:szCs w:val="22"/>
        </w:rPr>
      </w:pPr>
      <w:proofErr w:type="spellStart"/>
      <w:r w:rsidRPr="003613E9">
        <w:rPr>
          <w:sz w:val="22"/>
          <w:szCs w:val="22"/>
        </w:rPr>
        <w:t>Бойцевым</w:t>
      </w:r>
      <w:proofErr w:type="spellEnd"/>
      <w:r w:rsidRPr="003613E9">
        <w:rPr>
          <w:sz w:val="22"/>
          <w:szCs w:val="22"/>
        </w:rPr>
        <w:t xml:space="preserve"> А.А.</w:t>
      </w:r>
    </w:p>
    <w:p w:rsidR="00ED734B" w:rsidRPr="00ED734B" w:rsidRDefault="00ED734B" w:rsidP="003613E9">
      <w:pPr>
        <w:ind w:left="6237"/>
        <w:jc w:val="center"/>
        <w:rPr>
          <w:sz w:val="28"/>
          <w:szCs w:val="28"/>
        </w:rPr>
      </w:pPr>
    </w:p>
    <w:p w:rsidR="00ED734B" w:rsidRPr="00ED734B" w:rsidRDefault="00ED734B" w:rsidP="00ED734B">
      <w:pPr>
        <w:ind w:left="-567" w:firstLine="709"/>
        <w:jc w:val="center"/>
        <w:rPr>
          <w:b/>
          <w:spacing w:val="20"/>
          <w:sz w:val="28"/>
          <w:szCs w:val="28"/>
        </w:rPr>
      </w:pPr>
      <w:r w:rsidRPr="00ED734B">
        <w:rPr>
          <w:b/>
          <w:spacing w:val="20"/>
          <w:sz w:val="28"/>
          <w:szCs w:val="28"/>
        </w:rPr>
        <w:t>Российская Федерация</w:t>
      </w:r>
    </w:p>
    <w:p w:rsidR="00874C02" w:rsidRDefault="00CB6160" w:rsidP="00CB6160">
      <w:pPr>
        <w:pStyle w:val="2"/>
        <w:ind w:left="-567" w:firstLine="709"/>
        <w:jc w:val="center"/>
        <w:rPr>
          <w:b w:val="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НОВГОРОДСКАЯ ОБЛАСТЬ</w:t>
      </w:r>
    </w:p>
    <w:p w:rsidR="00874C02" w:rsidRPr="00874C02" w:rsidRDefault="00874C02" w:rsidP="00874C02">
      <w:pPr>
        <w:jc w:val="center"/>
        <w:rPr>
          <w:b/>
          <w:sz w:val="28"/>
          <w:szCs w:val="28"/>
        </w:rPr>
      </w:pPr>
      <w:r w:rsidRPr="00874C02">
        <w:rPr>
          <w:b/>
          <w:sz w:val="28"/>
          <w:szCs w:val="28"/>
        </w:rPr>
        <w:t>ОБЛАС</w:t>
      </w:r>
      <w:r>
        <w:rPr>
          <w:b/>
          <w:sz w:val="28"/>
          <w:szCs w:val="28"/>
        </w:rPr>
        <w:t>ТН</w:t>
      </w:r>
      <w:r w:rsidRPr="00874C02">
        <w:rPr>
          <w:b/>
          <w:sz w:val="28"/>
          <w:szCs w:val="28"/>
        </w:rPr>
        <w:t>ОЙ ЗАКОН</w:t>
      </w:r>
    </w:p>
    <w:p w:rsidR="00874C02" w:rsidRPr="00874C02" w:rsidRDefault="00874C02" w:rsidP="00874C02"/>
    <w:p w:rsidR="00ED734B" w:rsidRDefault="00874C02" w:rsidP="00ED734B">
      <w:pPr>
        <w:widowControl w:val="0"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D734B">
        <w:rPr>
          <w:b/>
          <w:sz w:val="28"/>
          <w:szCs w:val="28"/>
        </w:rPr>
        <w:t>«О внесении изменений в областной закон «</w:t>
      </w:r>
      <w:r w:rsidR="00ED734B" w:rsidRPr="00B847D9">
        <w:rPr>
          <w:b/>
          <w:sz w:val="28"/>
          <w:szCs w:val="28"/>
        </w:rPr>
        <w:t>О пенсионном обеспечении государственных гражданских служащих, а также лиц, замещавших государственные должности в Новгородской области</w:t>
      </w:r>
      <w:r w:rsidR="00ED734B">
        <w:rPr>
          <w:b/>
          <w:sz w:val="28"/>
          <w:szCs w:val="28"/>
        </w:rPr>
        <w:t>»</w:t>
      </w:r>
    </w:p>
    <w:p w:rsidR="00ED734B" w:rsidRPr="001C4BAE" w:rsidRDefault="00ED734B" w:rsidP="00ED734B">
      <w:pPr>
        <w:pStyle w:val="4"/>
        <w:ind w:left="-567" w:firstLine="709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proofErr w:type="gramStart"/>
      <w:r w:rsidRPr="001C4BAE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Принят</w:t>
      </w:r>
      <w:proofErr w:type="gramEnd"/>
      <w:r w:rsidRPr="001C4BAE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областной Думой______________2016 года</w:t>
      </w:r>
    </w:p>
    <w:p w:rsidR="00ED734B" w:rsidRDefault="00ED734B" w:rsidP="00ED734B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</w:p>
    <w:p w:rsidR="00ED734B" w:rsidRDefault="00ED734B" w:rsidP="00ED734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ED734B" w:rsidRDefault="00ED734B" w:rsidP="00ED73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734B" w:rsidRPr="00E75509" w:rsidRDefault="00ED734B" w:rsidP="00ED73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Внести в областной закон от</w:t>
      </w:r>
      <w:r>
        <w:rPr>
          <w:color w:val="FF0000"/>
          <w:sz w:val="28"/>
          <w:szCs w:val="28"/>
        </w:rPr>
        <w:t xml:space="preserve"> </w:t>
      </w:r>
      <w:r w:rsidRPr="0032099A">
        <w:rPr>
          <w:sz w:val="28"/>
          <w:szCs w:val="28"/>
        </w:rPr>
        <w:t xml:space="preserve">31.08.2015 </w:t>
      </w:r>
      <w:r>
        <w:rPr>
          <w:sz w:val="28"/>
          <w:szCs w:val="28"/>
        </w:rPr>
        <w:t xml:space="preserve">№ 828-ОЗ </w:t>
      </w:r>
      <w:r w:rsidRPr="00CC3A2E">
        <w:rPr>
          <w:sz w:val="28"/>
          <w:szCs w:val="28"/>
        </w:rPr>
        <w:t xml:space="preserve">«О пенсионном обеспечении государственных гражданских служащих, а также лиц, </w:t>
      </w:r>
      <w:r w:rsidRPr="00E75509">
        <w:rPr>
          <w:sz w:val="28"/>
          <w:szCs w:val="28"/>
        </w:rPr>
        <w:t>замещавших государственные должности в Новгородской области»</w:t>
      </w:r>
      <w:r w:rsidRPr="00E75509">
        <w:rPr>
          <w:b/>
          <w:sz w:val="28"/>
          <w:szCs w:val="28"/>
        </w:rPr>
        <w:t xml:space="preserve"> </w:t>
      </w:r>
      <w:r w:rsidRPr="00E75509">
        <w:rPr>
          <w:sz w:val="28"/>
          <w:szCs w:val="28"/>
        </w:rPr>
        <w:t xml:space="preserve">(газета «Новгородские ведомости» от 04.09.2015) </w:t>
      </w:r>
      <w:r w:rsidRPr="00E75509">
        <w:rPr>
          <w:bCs/>
          <w:sz w:val="28"/>
          <w:szCs w:val="28"/>
        </w:rPr>
        <w:t>следующие изменения</w:t>
      </w:r>
      <w:r w:rsidRPr="00E75509">
        <w:rPr>
          <w:sz w:val="28"/>
          <w:szCs w:val="28"/>
        </w:rPr>
        <w:t>:</w:t>
      </w:r>
    </w:p>
    <w:p w:rsidR="00ED734B" w:rsidRPr="00F713B2" w:rsidRDefault="003613E9" w:rsidP="00ED734B">
      <w:pPr>
        <w:pStyle w:val="ConsPlusNormal"/>
        <w:ind w:firstLine="540"/>
        <w:jc w:val="both"/>
        <w:outlineLvl w:val="0"/>
      </w:pPr>
      <w:r>
        <w:t>1</w:t>
      </w:r>
      <w:r w:rsidR="00ED734B" w:rsidRPr="00F713B2">
        <w:t>) абзац четвертый части 3 статьи 10 изложить в следующей редакции:</w:t>
      </w:r>
    </w:p>
    <w:p w:rsidR="00ED734B" w:rsidRPr="00F713B2" w:rsidRDefault="00ED734B" w:rsidP="00ED734B">
      <w:pPr>
        <w:pStyle w:val="ConsPlusNormal"/>
        <w:ind w:firstLine="540"/>
        <w:jc w:val="both"/>
        <w:outlineLvl w:val="0"/>
      </w:pPr>
      <w:proofErr w:type="gramStart"/>
      <w:r w:rsidRPr="00F713B2">
        <w:t>«Назначение и перерасчет пен</w:t>
      </w:r>
      <w:bookmarkStart w:id="0" w:name="_GoBack"/>
      <w:bookmarkEnd w:id="0"/>
      <w:r w:rsidRPr="00F713B2">
        <w:t>сии за выслугу лет лицам, ранее замещавшим должности гражданской службы, которые в соответствии с таблицей соответствия должностей согласно приложению 1 к настоящему областному закону приравнены к государственным должностям Новгородской области в связи с отсутствием должностей гражданской службы в Реестре должностей государственной гражданской службы Новгородской области производится исходя из размера месячного денежного содержания по государственной должности Новгородской области</w:t>
      </w:r>
      <w:proofErr w:type="gramEnd"/>
      <w:r w:rsidRPr="00F713B2">
        <w:t>, включенной в перечень государственных должностей Новгородской области, на день назначения (перерасчета) пенсии за выслугу лет.</w:t>
      </w:r>
    </w:p>
    <w:p w:rsidR="00ED734B" w:rsidRPr="00F713B2" w:rsidRDefault="00ED734B" w:rsidP="00ED734B">
      <w:pPr>
        <w:pStyle w:val="ConsPlusNormal"/>
        <w:ind w:firstLine="540"/>
        <w:jc w:val="both"/>
        <w:outlineLvl w:val="0"/>
      </w:pPr>
      <w:r w:rsidRPr="00F713B2">
        <w:t>В случае</w:t>
      </w:r>
      <w:proofErr w:type="gramStart"/>
      <w:r w:rsidRPr="00F713B2">
        <w:t>,</w:t>
      </w:r>
      <w:proofErr w:type="gramEnd"/>
      <w:r w:rsidRPr="00F713B2">
        <w:t xml:space="preserve"> если законодательством Новгородской области, ранее </w:t>
      </w:r>
      <w:r w:rsidRPr="009D1898">
        <w:t>регулировавшим оплату труда лиц, замещавших государственные должности Новгородской области, которые в соответствии с таблицей соответствия должностей согласно приложению 1 к настоящему областному закону</w:t>
      </w:r>
      <w:r w:rsidRPr="00F713B2">
        <w:t xml:space="preserve"> приравнены к государственным должностям Новгородской области в связи с отсутствием должностей гражданской службы в Реестре должностей государственной гражданской службы Новгородской области,  денежное содержание</w:t>
      </w:r>
      <w:r>
        <w:t>,</w:t>
      </w:r>
      <w:r w:rsidRPr="00F713B2">
        <w:t xml:space="preserve"> было установлено в одном размере, а действующим законодательством Новгородской области по данной государственной должности денежное содержание установлено в максимальном и минимальном размерах, перерасчет пенсии производится исходя из среднего размера месячного денежного содержания.</w:t>
      </w:r>
    </w:p>
    <w:p w:rsidR="00ED734B" w:rsidRPr="00B64932" w:rsidRDefault="003613E9" w:rsidP="00ED734B">
      <w:pPr>
        <w:autoSpaceDE w:val="0"/>
        <w:autoSpaceDN w:val="0"/>
        <w:adjustRightInd w:val="0"/>
        <w:ind w:firstLine="567"/>
        <w:jc w:val="both"/>
      </w:pPr>
      <w:r>
        <w:rPr>
          <w:sz w:val="28"/>
          <w:szCs w:val="28"/>
        </w:rPr>
        <w:t>2</w:t>
      </w:r>
      <w:r w:rsidR="00ED734B" w:rsidRPr="00B64932">
        <w:rPr>
          <w:sz w:val="28"/>
          <w:szCs w:val="28"/>
        </w:rPr>
        <w:t>) приложение 2 к областному закону</w:t>
      </w:r>
      <w:r w:rsidR="00ED734B" w:rsidRPr="00B64932">
        <w:rPr>
          <w:b/>
          <w:sz w:val="28"/>
          <w:szCs w:val="28"/>
        </w:rPr>
        <w:t xml:space="preserve"> </w:t>
      </w:r>
      <w:r w:rsidR="00ED734B" w:rsidRPr="00B64932">
        <w:rPr>
          <w:sz w:val="28"/>
          <w:szCs w:val="28"/>
        </w:rPr>
        <w:t xml:space="preserve">«О пенсионном обеспечении государственных гражданских служащих, а также лиц, замещавших </w:t>
      </w:r>
      <w:r w:rsidR="00ED734B" w:rsidRPr="00B64932">
        <w:rPr>
          <w:sz w:val="28"/>
          <w:szCs w:val="28"/>
        </w:rPr>
        <w:lastRenderedPageBreak/>
        <w:t xml:space="preserve">государственные должности в Новгородской области» изложить в </w:t>
      </w:r>
      <w:r w:rsidR="00ED734B">
        <w:rPr>
          <w:sz w:val="28"/>
          <w:szCs w:val="28"/>
        </w:rPr>
        <w:t>следующей</w:t>
      </w:r>
      <w:r w:rsidR="00ED734B" w:rsidRPr="00B64932">
        <w:rPr>
          <w:sz w:val="28"/>
          <w:szCs w:val="28"/>
        </w:rPr>
        <w:t xml:space="preserve"> редакции</w:t>
      </w:r>
      <w:r w:rsidR="00ED734B">
        <w:rPr>
          <w:sz w:val="28"/>
          <w:szCs w:val="28"/>
        </w:rPr>
        <w:t>:</w:t>
      </w:r>
    </w:p>
    <w:tbl>
      <w:tblPr>
        <w:tblW w:w="0" w:type="auto"/>
        <w:tblLook w:val="0000"/>
      </w:tblPr>
      <w:tblGrid>
        <w:gridCol w:w="4759"/>
        <w:gridCol w:w="4811"/>
      </w:tblGrid>
      <w:tr w:rsidR="00ED734B" w:rsidRPr="001C4BAE" w:rsidTr="003613E9">
        <w:tc>
          <w:tcPr>
            <w:tcW w:w="4759" w:type="dxa"/>
          </w:tcPr>
          <w:p w:rsidR="00ED734B" w:rsidRPr="001C4BAE" w:rsidRDefault="00ED734B" w:rsidP="003613E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ED734B" w:rsidRPr="001C4BAE" w:rsidRDefault="00ED734B" w:rsidP="003613E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811" w:type="dxa"/>
          </w:tcPr>
          <w:p w:rsidR="00ED734B" w:rsidRPr="001C4BAE" w:rsidRDefault="001C4BAE" w:rsidP="003613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1C4BAE">
              <w:rPr>
                <w:bCs/>
                <w:sz w:val="20"/>
                <w:szCs w:val="20"/>
              </w:rPr>
              <w:t>«</w:t>
            </w:r>
            <w:r w:rsidR="00ED734B" w:rsidRPr="001C4BAE">
              <w:rPr>
                <w:bCs/>
                <w:sz w:val="20"/>
                <w:szCs w:val="20"/>
              </w:rPr>
              <w:t>Приложение 2</w:t>
            </w:r>
          </w:p>
          <w:p w:rsidR="00ED734B" w:rsidRPr="001C4BAE" w:rsidRDefault="00ED734B" w:rsidP="003613E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1C4BAE">
              <w:rPr>
                <w:bCs/>
                <w:sz w:val="20"/>
                <w:szCs w:val="20"/>
              </w:rPr>
              <w:t>к областному закону «О пенсионном обеспечении  государственных гражданских служащих, а также лиц, замещавших государственные должности в Новгородской области»</w:t>
            </w:r>
          </w:p>
        </w:tc>
      </w:tr>
    </w:tbl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0"/>
          <w:szCs w:val="20"/>
        </w:rPr>
      </w:pPr>
    </w:p>
    <w:p w:rsidR="00ED734B" w:rsidRPr="001C4BAE" w:rsidRDefault="00ED734B" w:rsidP="00ED734B">
      <w:pPr>
        <w:widowControl w:val="0"/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0"/>
          <w:szCs w:val="20"/>
        </w:rPr>
      </w:pP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spacing w:line="240" w:lineRule="exact"/>
        <w:ind w:firstLine="851"/>
        <w:jc w:val="center"/>
        <w:textAlignment w:val="baseline"/>
        <w:rPr>
          <w:bCs/>
          <w:sz w:val="18"/>
          <w:szCs w:val="20"/>
        </w:rPr>
      </w:pPr>
      <w:r w:rsidRPr="001C4BAE">
        <w:rPr>
          <w:bCs/>
          <w:sz w:val="18"/>
          <w:szCs w:val="20"/>
        </w:rPr>
        <w:t>(наименование органа государственной власти Новгородской  области, либо наименование    должности, инициалы и фамилия руководителя)</w:t>
      </w: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spacing w:line="240" w:lineRule="exact"/>
        <w:ind w:firstLine="851"/>
        <w:jc w:val="center"/>
        <w:textAlignment w:val="baseline"/>
        <w:rPr>
          <w:bCs/>
          <w:sz w:val="18"/>
          <w:szCs w:val="20"/>
        </w:rPr>
      </w:pP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spacing w:line="240" w:lineRule="exact"/>
        <w:jc w:val="right"/>
        <w:textAlignment w:val="baseline"/>
        <w:rPr>
          <w:bCs/>
          <w:sz w:val="20"/>
          <w:szCs w:val="20"/>
        </w:rPr>
      </w:pPr>
      <w:r w:rsidRPr="001C4BAE">
        <w:rPr>
          <w:bCs/>
          <w:sz w:val="20"/>
          <w:szCs w:val="20"/>
        </w:rPr>
        <w:t>от_________________________</w:t>
      </w: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spacing w:line="240" w:lineRule="exact"/>
        <w:jc w:val="right"/>
        <w:textAlignment w:val="baseline"/>
        <w:rPr>
          <w:bCs/>
          <w:sz w:val="18"/>
          <w:szCs w:val="20"/>
        </w:rPr>
      </w:pPr>
      <w:r w:rsidRPr="001C4BAE">
        <w:rPr>
          <w:bCs/>
          <w:sz w:val="18"/>
          <w:szCs w:val="20"/>
        </w:rPr>
        <w:t>(фамилия, имя, отчество заявителя)</w:t>
      </w: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spacing w:line="240" w:lineRule="exact"/>
        <w:jc w:val="right"/>
        <w:textAlignment w:val="baseline"/>
        <w:rPr>
          <w:bCs/>
          <w:sz w:val="18"/>
          <w:szCs w:val="20"/>
        </w:rPr>
      </w:pPr>
      <w:r w:rsidRPr="001C4BAE">
        <w:rPr>
          <w:bCs/>
          <w:sz w:val="18"/>
          <w:szCs w:val="20"/>
        </w:rPr>
        <w:t>________________________________________</w:t>
      </w: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Cs/>
          <w:sz w:val="18"/>
          <w:szCs w:val="20"/>
        </w:rPr>
      </w:pPr>
      <w:r w:rsidRPr="001C4BAE">
        <w:rPr>
          <w:bCs/>
          <w:sz w:val="18"/>
          <w:szCs w:val="20"/>
        </w:rPr>
        <w:t xml:space="preserve">                                                                                                                                                 (должность заявителя)</w:t>
      </w: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Cs/>
          <w:sz w:val="18"/>
          <w:szCs w:val="20"/>
        </w:rPr>
      </w:pP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spacing w:line="240" w:lineRule="exact"/>
        <w:jc w:val="right"/>
        <w:textAlignment w:val="baseline"/>
        <w:rPr>
          <w:bCs/>
          <w:sz w:val="20"/>
          <w:szCs w:val="20"/>
        </w:rPr>
      </w:pPr>
      <w:r w:rsidRPr="001C4BAE">
        <w:rPr>
          <w:bCs/>
          <w:sz w:val="20"/>
          <w:szCs w:val="20"/>
        </w:rPr>
        <w:t>Домашний адрес (почтовый индекс)__________</w:t>
      </w: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spacing w:line="240" w:lineRule="exact"/>
        <w:jc w:val="right"/>
        <w:textAlignment w:val="baseline"/>
        <w:rPr>
          <w:bCs/>
          <w:sz w:val="20"/>
          <w:szCs w:val="20"/>
        </w:rPr>
      </w:pPr>
      <w:r w:rsidRPr="001C4BAE">
        <w:rPr>
          <w:bCs/>
          <w:sz w:val="20"/>
          <w:szCs w:val="20"/>
        </w:rPr>
        <w:t>________________________________________</w:t>
      </w: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spacing w:line="240" w:lineRule="exact"/>
        <w:jc w:val="right"/>
        <w:textAlignment w:val="baseline"/>
        <w:rPr>
          <w:bCs/>
          <w:sz w:val="18"/>
          <w:szCs w:val="20"/>
        </w:rPr>
      </w:pPr>
      <w:r w:rsidRPr="001C4BAE">
        <w:rPr>
          <w:bCs/>
          <w:sz w:val="20"/>
          <w:szCs w:val="20"/>
        </w:rPr>
        <w:t>телефон</w:t>
      </w:r>
      <w:r w:rsidRPr="001C4BAE">
        <w:rPr>
          <w:bCs/>
          <w:sz w:val="18"/>
          <w:szCs w:val="20"/>
        </w:rPr>
        <w:t>________________________</w:t>
      </w: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bCs/>
          <w:sz w:val="18"/>
          <w:szCs w:val="20"/>
        </w:rPr>
      </w:pP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sz w:val="20"/>
          <w:szCs w:val="20"/>
        </w:rPr>
      </w:pPr>
      <w:proofErr w:type="gramStart"/>
      <w:r w:rsidRPr="001C4BAE">
        <w:rPr>
          <w:b/>
          <w:sz w:val="20"/>
          <w:szCs w:val="20"/>
        </w:rPr>
        <w:t>З</w:t>
      </w:r>
      <w:proofErr w:type="gramEnd"/>
      <w:r w:rsidRPr="001C4BAE">
        <w:rPr>
          <w:b/>
          <w:sz w:val="20"/>
          <w:szCs w:val="20"/>
        </w:rPr>
        <w:t xml:space="preserve"> А Я В Л Е Н И Е</w:t>
      </w: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sz w:val="20"/>
          <w:szCs w:val="20"/>
        </w:rPr>
      </w:pP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spacing w:line="240" w:lineRule="exact"/>
        <w:ind w:firstLine="851"/>
        <w:jc w:val="both"/>
        <w:textAlignment w:val="baseline"/>
        <w:rPr>
          <w:bCs/>
          <w:sz w:val="20"/>
          <w:szCs w:val="20"/>
        </w:rPr>
      </w:pPr>
      <w:r w:rsidRPr="001C4BAE">
        <w:rPr>
          <w:bCs/>
          <w:sz w:val="20"/>
          <w:szCs w:val="20"/>
        </w:rPr>
        <w:t>В соответствии с областным законом от 31.08.2015 № 828 «О пенсионном обеспечении государственных гражданских служащих, а также лиц, замещавших государственные должности в Новгородской области» прошу назначить мне пенсию за выслугу лет.</w:t>
      </w: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spacing w:line="240" w:lineRule="exact"/>
        <w:ind w:firstLine="851"/>
        <w:jc w:val="both"/>
        <w:textAlignment w:val="baseline"/>
        <w:rPr>
          <w:bCs/>
          <w:sz w:val="20"/>
          <w:szCs w:val="20"/>
        </w:rPr>
      </w:pPr>
      <w:r w:rsidRPr="001C4BAE">
        <w:rPr>
          <w:bCs/>
          <w:sz w:val="20"/>
          <w:szCs w:val="20"/>
        </w:rPr>
        <w:t>На основании  Федерального закона от 28 декабря 2013 года № 400-ФЗ «О страховых пенсиях»</w:t>
      </w:r>
      <w:r w:rsidRPr="001C4BAE">
        <w:rPr>
          <w:bCs/>
          <w:sz w:val="28"/>
          <w:szCs w:val="28"/>
        </w:rPr>
        <w:t xml:space="preserve"> </w:t>
      </w:r>
      <w:r w:rsidRPr="001C4BAE">
        <w:rPr>
          <w:bCs/>
          <w:sz w:val="20"/>
          <w:szCs w:val="20"/>
        </w:rPr>
        <w:t xml:space="preserve"> (до 01.01.2015</w:t>
      </w:r>
      <w:r w:rsidR="003613E9">
        <w:rPr>
          <w:bCs/>
          <w:sz w:val="20"/>
          <w:szCs w:val="20"/>
        </w:rPr>
        <w:t xml:space="preserve"> -</w:t>
      </w:r>
      <w:r w:rsidRPr="001C4BAE">
        <w:rPr>
          <w:bCs/>
          <w:sz w:val="20"/>
          <w:szCs w:val="20"/>
        </w:rPr>
        <w:t xml:space="preserve"> на основании Федерального закона от 17 декабря 2001 года № 173-ФЗ «О трудовых пенсиях») с «___» ___________ 20____ года мне </w:t>
      </w:r>
      <w:proofErr w:type="gramStart"/>
      <w:r w:rsidRPr="001C4BAE">
        <w:rPr>
          <w:bCs/>
          <w:sz w:val="20"/>
          <w:szCs w:val="20"/>
        </w:rPr>
        <w:t>назначена</w:t>
      </w:r>
      <w:proofErr w:type="gramEnd"/>
      <w:r w:rsidRPr="001C4BAE">
        <w:rPr>
          <w:bCs/>
          <w:sz w:val="20"/>
          <w:szCs w:val="20"/>
        </w:rPr>
        <w:t>____________________________________________________</w:t>
      </w: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Cs/>
          <w:sz w:val="18"/>
          <w:szCs w:val="20"/>
        </w:rPr>
      </w:pPr>
      <w:r w:rsidRPr="001C4BAE">
        <w:rPr>
          <w:bCs/>
          <w:sz w:val="18"/>
          <w:szCs w:val="20"/>
        </w:rPr>
        <w:t>(вид пенсии)</w:t>
      </w: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bCs/>
          <w:sz w:val="18"/>
          <w:szCs w:val="20"/>
        </w:rPr>
      </w:pPr>
      <w:r w:rsidRPr="001C4BAE">
        <w:rPr>
          <w:bCs/>
          <w:sz w:val="20"/>
          <w:szCs w:val="20"/>
        </w:rPr>
        <w:t>которую получаю ______________________________________</w:t>
      </w:r>
      <w:r w:rsidRPr="001C4BAE">
        <w:rPr>
          <w:bCs/>
          <w:sz w:val="18"/>
          <w:szCs w:val="20"/>
        </w:rPr>
        <w:t>_________________________________________</w:t>
      </w: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spacing w:line="240" w:lineRule="exact"/>
        <w:ind w:firstLine="851"/>
        <w:jc w:val="center"/>
        <w:textAlignment w:val="baseline"/>
        <w:rPr>
          <w:bCs/>
          <w:sz w:val="18"/>
          <w:szCs w:val="20"/>
        </w:rPr>
      </w:pPr>
      <w:r w:rsidRPr="001C4BAE">
        <w:rPr>
          <w:bCs/>
          <w:sz w:val="18"/>
          <w:szCs w:val="20"/>
        </w:rPr>
        <w:t>(наименование органа, осуществляющего назначение и выплату</w:t>
      </w:r>
      <w:r w:rsidRPr="001C4BAE">
        <w:rPr>
          <w:b/>
          <w:bCs/>
          <w:sz w:val="18"/>
          <w:szCs w:val="20"/>
        </w:rPr>
        <w:t xml:space="preserve"> </w:t>
      </w:r>
      <w:r w:rsidRPr="001C4BAE">
        <w:rPr>
          <w:bCs/>
          <w:sz w:val="18"/>
          <w:szCs w:val="20"/>
        </w:rPr>
        <w:t>страховых пенсий по месту жительства)</w:t>
      </w: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sz w:val="20"/>
          <w:szCs w:val="20"/>
        </w:rPr>
      </w:pPr>
    </w:p>
    <w:p w:rsidR="00ED734B" w:rsidRPr="001C4BAE" w:rsidRDefault="00ED734B" w:rsidP="00ED734B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0"/>
          <w:szCs w:val="20"/>
        </w:rPr>
      </w:pPr>
      <w:r w:rsidRPr="001C4BAE">
        <w:rPr>
          <w:bCs/>
          <w:sz w:val="20"/>
          <w:szCs w:val="20"/>
        </w:rPr>
        <w:t>При замещении государственной  должности, должности государственной гражданской службы, муниципальной должности, должности муниципальной службы вновь, обязуюсь в течение 3(трех) рабочих дней</w:t>
      </w:r>
      <w:r w:rsidRPr="001C4BAE">
        <w:rPr>
          <w:b/>
          <w:bCs/>
          <w:sz w:val="20"/>
          <w:szCs w:val="20"/>
        </w:rPr>
        <w:t xml:space="preserve"> </w:t>
      </w:r>
      <w:r w:rsidRPr="001C4BAE">
        <w:rPr>
          <w:bCs/>
          <w:sz w:val="20"/>
          <w:szCs w:val="20"/>
        </w:rPr>
        <w:t>со дня замещения должности сообщить об этом _________________________________________</w:t>
      </w:r>
    </w:p>
    <w:p w:rsidR="00ED734B" w:rsidRPr="001C4BAE" w:rsidRDefault="00ED734B" w:rsidP="00ED734B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0"/>
          <w:szCs w:val="20"/>
        </w:rPr>
      </w:pP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0"/>
          <w:szCs w:val="20"/>
        </w:rPr>
      </w:pPr>
      <w:r w:rsidRPr="001C4BAE">
        <w:rPr>
          <w:bCs/>
          <w:sz w:val="20"/>
          <w:szCs w:val="20"/>
        </w:rPr>
        <w:t>(наименование органа исполнительной власти Новгородской области, уполномоченного Правительством Новгородской области по решению вопросов расчета и выплаты пенсий за выслугу лет  или</w:t>
      </w:r>
      <w:r w:rsidRPr="001C4BAE">
        <w:rPr>
          <w:sz w:val="28"/>
          <w:szCs w:val="28"/>
        </w:rPr>
        <w:t xml:space="preserve"> </w:t>
      </w:r>
      <w:r w:rsidRPr="001C4BAE">
        <w:rPr>
          <w:bCs/>
          <w:sz w:val="20"/>
          <w:szCs w:val="20"/>
        </w:rPr>
        <w:t>органа исполнительной власти, уполномоченного Правительством Новгородской области на перечисление пенсии по выслуге лет на счет по вкладу или лицевой счет гражданина, открытый в кредитной организации)</w:t>
      </w: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0"/>
          <w:szCs w:val="20"/>
        </w:rPr>
      </w:pPr>
    </w:p>
    <w:p w:rsidR="00ED734B" w:rsidRPr="001C4BAE" w:rsidRDefault="00ED734B" w:rsidP="00ED734B">
      <w:pPr>
        <w:widowControl w:val="0"/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0"/>
          <w:szCs w:val="20"/>
        </w:rPr>
      </w:pP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0"/>
          <w:szCs w:val="20"/>
        </w:rPr>
      </w:pP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0"/>
          <w:szCs w:val="20"/>
        </w:rPr>
      </w:pPr>
      <w:r w:rsidRPr="001C4BAE">
        <w:rPr>
          <w:bCs/>
          <w:sz w:val="20"/>
          <w:szCs w:val="20"/>
        </w:rPr>
        <w:t>по месту жительства.</w:t>
      </w: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0"/>
          <w:szCs w:val="20"/>
        </w:rPr>
      </w:pP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sz w:val="18"/>
          <w:szCs w:val="20"/>
        </w:rPr>
      </w:pPr>
      <w:r w:rsidRPr="001C4BAE">
        <w:rPr>
          <w:bCs/>
          <w:sz w:val="20"/>
          <w:szCs w:val="20"/>
        </w:rPr>
        <w:t>"_____"______________20___г.                                         _____________________________</w:t>
      </w:r>
      <w:r w:rsidR="001C4BAE">
        <w:rPr>
          <w:b/>
          <w:sz w:val="20"/>
          <w:szCs w:val="20"/>
        </w:rPr>
        <w:t>»</w:t>
      </w: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sz w:val="18"/>
          <w:szCs w:val="20"/>
        </w:rPr>
      </w:pPr>
      <w:r w:rsidRPr="001C4BAE">
        <w:rPr>
          <w:bCs/>
          <w:sz w:val="20"/>
          <w:szCs w:val="20"/>
        </w:rPr>
        <w:t xml:space="preserve">                                                                                                            </w:t>
      </w:r>
      <w:r w:rsidRPr="001C4BAE">
        <w:rPr>
          <w:bCs/>
          <w:sz w:val="18"/>
          <w:szCs w:val="20"/>
        </w:rPr>
        <w:t>(подпись заявителя)</w:t>
      </w: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sz w:val="20"/>
          <w:szCs w:val="20"/>
        </w:rPr>
      </w:pPr>
      <w:r w:rsidRPr="001C4BAE">
        <w:rPr>
          <w:bCs/>
          <w:sz w:val="20"/>
          <w:szCs w:val="20"/>
        </w:rPr>
        <w:t xml:space="preserve">       </w:t>
      </w:r>
    </w:p>
    <w:p w:rsidR="00ED734B" w:rsidRPr="001C4BAE" w:rsidRDefault="00ED734B" w:rsidP="00ED734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sz w:val="18"/>
          <w:szCs w:val="20"/>
        </w:rPr>
      </w:pPr>
    </w:p>
    <w:p w:rsidR="00ED734B" w:rsidRPr="001C4BAE" w:rsidRDefault="00ED734B" w:rsidP="003613E9">
      <w:pPr>
        <w:ind w:firstLine="567"/>
        <w:jc w:val="both"/>
        <w:rPr>
          <w:sz w:val="28"/>
          <w:szCs w:val="28"/>
        </w:rPr>
      </w:pPr>
      <w:r w:rsidRPr="001C4BAE">
        <w:rPr>
          <w:b/>
          <w:sz w:val="28"/>
          <w:szCs w:val="28"/>
        </w:rPr>
        <w:t>Статья 2</w:t>
      </w:r>
    </w:p>
    <w:p w:rsidR="00874C02" w:rsidRDefault="00874C02" w:rsidP="003613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613E9" w:rsidRDefault="001C4BAE" w:rsidP="003613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C4BAE">
        <w:rPr>
          <w:rFonts w:eastAsiaTheme="minorHAnsi"/>
          <w:sz w:val="28"/>
          <w:szCs w:val="28"/>
          <w:lang w:eastAsia="en-US"/>
        </w:rPr>
        <w:t xml:space="preserve">Настоящий областной закон вступает в силу со </w:t>
      </w:r>
      <w:proofErr w:type="gramStart"/>
      <w:r w:rsidRPr="001C4BAE">
        <w:rPr>
          <w:rFonts w:eastAsiaTheme="minorHAnsi"/>
          <w:sz w:val="28"/>
          <w:szCs w:val="28"/>
          <w:lang w:eastAsia="en-US"/>
        </w:rPr>
        <w:t>дня, следующего за днем его официального опубликования</w:t>
      </w:r>
      <w:r>
        <w:rPr>
          <w:rFonts w:eastAsiaTheme="minorHAnsi"/>
          <w:sz w:val="28"/>
          <w:szCs w:val="28"/>
          <w:lang w:eastAsia="en-US"/>
        </w:rPr>
        <w:t xml:space="preserve"> и распространяет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свое действие на правоотношения, возникшие с 1 января 2016 года</w:t>
      </w:r>
      <w:r w:rsidRPr="001C4BAE">
        <w:rPr>
          <w:rFonts w:eastAsiaTheme="minorHAnsi"/>
          <w:sz w:val="28"/>
          <w:szCs w:val="28"/>
          <w:lang w:eastAsia="en-US"/>
        </w:rPr>
        <w:t>.</w:t>
      </w:r>
    </w:p>
    <w:p w:rsidR="00874C02" w:rsidRDefault="00874C02" w:rsidP="00874C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74C02" w:rsidRDefault="00874C02" w:rsidP="00874C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C4BAE" w:rsidRPr="003613E9" w:rsidRDefault="001C4BAE" w:rsidP="00874C0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21638">
        <w:rPr>
          <w:b/>
          <w:bCs/>
          <w:sz w:val="28"/>
          <w:szCs w:val="28"/>
        </w:rPr>
        <w:lastRenderedPageBreak/>
        <w:t>ПОЯСНИТЕЛЬНАЯ ЗАПИСКА</w:t>
      </w:r>
    </w:p>
    <w:p w:rsidR="001C4BAE" w:rsidRPr="009B3B0F" w:rsidRDefault="001C4BAE" w:rsidP="001C4BAE">
      <w:pPr>
        <w:spacing w:before="120" w:after="120" w:line="240" w:lineRule="exact"/>
        <w:ind w:left="-567"/>
        <w:jc w:val="center"/>
        <w:rPr>
          <w:b/>
          <w:sz w:val="28"/>
          <w:szCs w:val="28"/>
        </w:rPr>
      </w:pPr>
      <w:r w:rsidRPr="000C1821">
        <w:rPr>
          <w:b/>
          <w:bCs/>
          <w:sz w:val="28"/>
          <w:szCs w:val="28"/>
        </w:rPr>
        <w:t xml:space="preserve">к проекту областного закона </w:t>
      </w:r>
      <w:r>
        <w:rPr>
          <w:b/>
          <w:bCs/>
          <w:sz w:val="28"/>
          <w:szCs w:val="28"/>
        </w:rPr>
        <w:t>«</w:t>
      </w:r>
      <w:r w:rsidRPr="00A5574A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</w:t>
      </w:r>
      <w:r>
        <w:rPr>
          <w:b/>
          <w:sz w:val="28"/>
          <w:szCs w:val="28"/>
        </w:rPr>
        <w:br/>
        <w:t xml:space="preserve">в областной закон «О пенсионном обеспечении государственных гражданских служащих, а также лиц, замещавших государственные должности в </w:t>
      </w:r>
      <w:r w:rsidRPr="00DF1C51">
        <w:rPr>
          <w:b/>
          <w:bCs/>
          <w:sz w:val="28"/>
          <w:szCs w:val="28"/>
        </w:rPr>
        <w:t>Новгородской области</w:t>
      </w:r>
      <w:r w:rsidRPr="00A5574A">
        <w:rPr>
          <w:b/>
          <w:sz w:val="28"/>
          <w:szCs w:val="28"/>
        </w:rPr>
        <w:t>»</w:t>
      </w:r>
    </w:p>
    <w:p w:rsidR="003613E9" w:rsidRDefault="001C4BAE" w:rsidP="003613E9">
      <w:pPr>
        <w:ind w:firstLine="709"/>
        <w:jc w:val="both"/>
        <w:rPr>
          <w:sz w:val="28"/>
          <w:szCs w:val="28"/>
        </w:rPr>
      </w:pPr>
      <w:r w:rsidRPr="009B3B0F">
        <w:rPr>
          <w:sz w:val="28"/>
          <w:szCs w:val="28"/>
        </w:rPr>
        <w:t xml:space="preserve">Проект областного закона «О внесении изменений в областной закон «О пенсионном обеспечении государственных гражданских служащих, а также лиц, замещавших государственные должности в </w:t>
      </w:r>
      <w:r w:rsidRPr="009B3B0F">
        <w:rPr>
          <w:bCs/>
          <w:sz w:val="28"/>
          <w:szCs w:val="28"/>
        </w:rPr>
        <w:t>Новгородской области</w:t>
      </w:r>
      <w:r w:rsidRPr="009B3B0F">
        <w:rPr>
          <w:sz w:val="28"/>
          <w:szCs w:val="28"/>
        </w:rPr>
        <w:t>»</w:t>
      </w:r>
      <w:r>
        <w:rPr>
          <w:sz w:val="28"/>
          <w:szCs w:val="28"/>
        </w:rPr>
        <w:t xml:space="preserve"> подготовлен </w:t>
      </w:r>
      <w:r w:rsidR="00A65A3C">
        <w:rPr>
          <w:sz w:val="28"/>
          <w:szCs w:val="28"/>
        </w:rPr>
        <w:t>в целях единообразного и правильного назначения</w:t>
      </w:r>
      <w:r w:rsidR="00A65A3C" w:rsidRPr="00A65A3C">
        <w:rPr>
          <w:sz w:val="28"/>
          <w:szCs w:val="28"/>
        </w:rPr>
        <w:t xml:space="preserve"> </w:t>
      </w:r>
      <w:r w:rsidR="00A65A3C">
        <w:rPr>
          <w:sz w:val="28"/>
          <w:szCs w:val="28"/>
        </w:rPr>
        <w:t>органами государственной власти Новгородской области пенсии за выслугу лет на гражданской службе</w:t>
      </w:r>
      <w:r w:rsidR="009134FD">
        <w:rPr>
          <w:sz w:val="28"/>
          <w:szCs w:val="28"/>
        </w:rPr>
        <w:t xml:space="preserve">. </w:t>
      </w:r>
    </w:p>
    <w:p w:rsidR="00550BE1" w:rsidRDefault="00550BE1" w:rsidP="00550BE1">
      <w:pPr>
        <w:pStyle w:val="ConsPlusNormal"/>
        <w:ind w:firstLine="540"/>
        <w:jc w:val="both"/>
      </w:pPr>
      <w:r>
        <w:t>Уточняется порядок исчисления пенсии</w:t>
      </w:r>
      <w:r w:rsidRPr="00550BE1">
        <w:t xml:space="preserve"> </w:t>
      </w:r>
      <w:r w:rsidRPr="00550BE1">
        <w:rPr>
          <w:rFonts w:eastAsiaTheme="minorHAnsi"/>
          <w:lang w:eastAsia="en-US"/>
        </w:rPr>
        <w:t xml:space="preserve">лицам, ранее замещавшим должности гражданской службы, которые </w:t>
      </w:r>
      <w:r>
        <w:rPr>
          <w:rFonts w:eastAsiaTheme="minorHAnsi"/>
          <w:lang w:eastAsia="en-US"/>
        </w:rPr>
        <w:t xml:space="preserve">настоящим областным законом  </w:t>
      </w:r>
      <w:r w:rsidRPr="00550BE1">
        <w:rPr>
          <w:rFonts w:eastAsiaTheme="minorHAnsi"/>
          <w:lang w:eastAsia="en-US"/>
        </w:rPr>
        <w:t>приравнены к государственным должностям Новгородской области</w:t>
      </w:r>
      <w:r>
        <w:rPr>
          <w:rFonts w:eastAsiaTheme="minorHAnsi"/>
          <w:lang w:eastAsia="en-US"/>
        </w:rPr>
        <w:t>.</w:t>
      </w:r>
    </w:p>
    <w:p w:rsidR="00982440" w:rsidRDefault="00550BE1" w:rsidP="001C4B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82440">
        <w:rPr>
          <w:sz w:val="28"/>
          <w:szCs w:val="28"/>
        </w:rPr>
        <w:t xml:space="preserve"> случаях, когда денежное содержание по действующей государственной должности установлено в минимальном и максимальном размере, предлагается перерасчет пенсии производить исходя из среднего размера месячного денежного содержания. </w:t>
      </w:r>
    </w:p>
    <w:p w:rsidR="008D3EA6" w:rsidRDefault="008D3EA6" w:rsidP="001C4BA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приложение 2 к областному закону, содержащему форму заявления для назначения пенсии за выслугу лет, текст заявления дополнен ссылкой на Федеральный закон от 17 декабря 2001 года № 173-ФЗ «О трудовых пенсиях», действовавшего до 1 января 2015 года, </w:t>
      </w:r>
      <w:r w:rsidR="00550BE1">
        <w:rPr>
          <w:sz w:val="28"/>
          <w:szCs w:val="28"/>
        </w:rPr>
        <w:t xml:space="preserve">для применения </w:t>
      </w:r>
      <w:r>
        <w:rPr>
          <w:sz w:val="28"/>
          <w:szCs w:val="28"/>
        </w:rPr>
        <w:t>в случае поступления документов для назначения пенсии за выслугу лет от лиц, замещавших должности государственной гражданской службы и государственные должности Новгородской</w:t>
      </w:r>
      <w:proofErr w:type="gramEnd"/>
      <w:r>
        <w:rPr>
          <w:sz w:val="28"/>
          <w:szCs w:val="28"/>
        </w:rPr>
        <w:t xml:space="preserve"> области и </w:t>
      </w:r>
      <w:proofErr w:type="gramStart"/>
      <w:r>
        <w:rPr>
          <w:sz w:val="28"/>
          <w:szCs w:val="28"/>
        </w:rPr>
        <w:t>достигших</w:t>
      </w:r>
      <w:proofErr w:type="gramEnd"/>
      <w:r>
        <w:rPr>
          <w:sz w:val="28"/>
          <w:szCs w:val="28"/>
        </w:rPr>
        <w:t xml:space="preserve"> пенсионного возраста до 1 января 2015 года.</w:t>
      </w:r>
    </w:p>
    <w:p w:rsidR="00550BE1" w:rsidRPr="00534F78" w:rsidRDefault="00550BE1" w:rsidP="00550BE1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По результатам первичной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экспертизы проекта областного закона положений, способствующих созданию условий для проявления коррупции, не выявлено.</w:t>
      </w:r>
    </w:p>
    <w:p w:rsidR="00C60F4C" w:rsidRPr="009B3B0F" w:rsidRDefault="00550BE1" w:rsidP="001C4B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550BE1" w:rsidRDefault="00550BE1" w:rsidP="00550BE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874C02" w:rsidRDefault="00874C02" w:rsidP="00550BE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C02" w:rsidRDefault="00874C02" w:rsidP="00550BE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C02" w:rsidRDefault="00874C02" w:rsidP="00550BE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C02" w:rsidRDefault="00874C02" w:rsidP="00550BE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C02" w:rsidRDefault="00874C02" w:rsidP="00550BE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C02" w:rsidRDefault="00874C02" w:rsidP="00550BE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C02" w:rsidRDefault="00874C02" w:rsidP="00550BE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C02" w:rsidRDefault="00874C02" w:rsidP="00550BE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C02" w:rsidRDefault="00874C02" w:rsidP="00550BE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C02" w:rsidRDefault="00874C02" w:rsidP="00550BE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C02" w:rsidRDefault="00874C02" w:rsidP="00550BE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C02" w:rsidRDefault="00874C02" w:rsidP="00550BE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C02" w:rsidRDefault="00874C02" w:rsidP="00550BE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C02" w:rsidRDefault="00874C02" w:rsidP="00550BE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C02" w:rsidRDefault="00874C02" w:rsidP="00550BE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4C02" w:rsidRDefault="00874C02" w:rsidP="00550BE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50BE1" w:rsidRPr="00550BE1" w:rsidRDefault="00550BE1" w:rsidP="00550BE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550BE1">
        <w:rPr>
          <w:rFonts w:eastAsiaTheme="minorHAnsi"/>
          <w:b/>
          <w:sz w:val="28"/>
          <w:szCs w:val="28"/>
          <w:lang w:eastAsia="en-US"/>
        </w:rPr>
        <w:t>ФИНАНСОВО-ЭКОНОМИЧЕСКОЕ ОБОСНОВАНИЕ</w:t>
      </w:r>
    </w:p>
    <w:p w:rsidR="00550BE1" w:rsidRDefault="00550BE1" w:rsidP="00550BE1">
      <w:pPr>
        <w:spacing w:before="120" w:after="120" w:line="240" w:lineRule="exact"/>
        <w:ind w:left="-567"/>
        <w:jc w:val="center"/>
        <w:rPr>
          <w:b/>
          <w:bCs/>
          <w:sz w:val="28"/>
          <w:szCs w:val="28"/>
        </w:rPr>
      </w:pPr>
      <w:r w:rsidRPr="000C1821">
        <w:rPr>
          <w:b/>
          <w:bCs/>
          <w:sz w:val="28"/>
          <w:szCs w:val="28"/>
        </w:rPr>
        <w:t xml:space="preserve">к проекту областного закона </w:t>
      </w:r>
      <w:r>
        <w:rPr>
          <w:b/>
          <w:bCs/>
          <w:sz w:val="28"/>
          <w:szCs w:val="28"/>
        </w:rPr>
        <w:t>«</w:t>
      </w:r>
      <w:r w:rsidRPr="00A5574A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</w:t>
      </w:r>
      <w:r>
        <w:rPr>
          <w:b/>
          <w:sz w:val="28"/>
          <w:szCs w:val="28"/>
        </w:rPr>
        <w:br/>
        <w:t xml:space="preserve">в областной закон «О пенсионном обеспечении государственных гражданских служащих, а также лиц, замещавших государственные должности в </w:t>
      </w:r>
      <w:r w:rsidRPr="00DF1C51">
        <w:rPr>
          <w:b/>
          <w:bCs/>
          <w:sz w:val="28"/>
          <w:szCs w:val="28"/>
        </w:rPr>
        <w:t>Новгородской области</w:t>
      </w:r>
      <w:r w:rsidRPr="00A5574A">
        <w:rPr>
          <w:b/>
          <w:sz w:val="28"/>
          <w:szCs w:val="28"/>
        </w:rPr>
        <w:t>»</w:t>
      </w:r>
    </w:p>
    <w:p w:rsidR="00550BE1" w:rsidRDefault="00550BE1" w:rsidP="00550BE1">
      <w:pPr>
        <w:spacing w:before="120" w:after="120" w:line="240" w:lineRule="exact"/>
        <w:ind w:left="-567"/>
        <w:jc w:val="center"/>
        <w:rPr>
          <w:b/>
          <w:bCs/>
          <w:sz w:val="28"/>
          <w:szCs w:val="28"/>
        </w:rPr>
      </w:pPr>
    </w:p>
    <w:p w:rsidR="00550BE1" w:rsidRDefault="00550BE1" w:rsidP="00550BE1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Принятие областного закона не потребует выделения дополнительных средств из областного бюджета.</w:t>
      </w:r>
    </w:p>
    <w:p w:rsidR="00550BE1" w:rsidRDefault="00550BE1" w:rsidP="00550BE1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Необходимые для реализации областного закона средства в необходимом объеме учтены при его принятии.</w:t>
      </w:r>
      <w:r w:rsidR="00874C02">
        <w:rPr>
          <w:iCs/>
          <w:sz w:val="28"/>
          <w:szCs w:val="28"/>
        </w:rPr>
        <w:t xml:space="preserve"> </w:t>
      </w:r>
    </w:p>
    <w:p w:rsidR="00874C02" w:rsidRDefault="00874C02" w:rsidP="00550BE1">
      <w:pPr>
        <w:ind w:firstLine="708"/>
        <w:jc w:val="both"/>
        <w:rPr>
          <w:iCs/>
          <w:sz w:val="28"/>
          <w:szCs w:val="28"/>
        </w:rPr>
      </w:pPr>
    </w:p>
    <w:p w:rsidR="00874C02" w:rsidRDefault="00874C02" w:rsidP="00550BE1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</w:t>
      </w:r>
    </w:p>
    <w:p w:rsidR="00874C02" w:rsidRDefault="00874C02" w:rsidP="00550BE1">
      <w:pPr>
        <w:ind w:firstLine="708"/>
        <w:jc w:val="both"/>
        <w:rPr>
          <w:iCs/>
          <w:sz w:val="28"/>
          <w:szCs w:val="28"/>
        </w:rPr>
      </w:pPr>
    </w:p>
    <w:p w:rsidR="00874C02" w:rsidRDefault="00874C02" w:rsidP="00874C02">
      <w:pPr>
        <w:spacing w:before="120" w:after="120" w:line="240" w:lineRule="exact"/>
        <w:jc w:val="center"/>
        <w:rPr>
          <w:b/>
          <w:sz w:val="28"/>
          <w:szCs w:val="28"/>
        </w:rPr>
      </w:pPr>
    </w:p>
    <w:p w:rsidR="00874C02" w:rsidRDefault="00874C02" w:rsidP="00874C02">
      <w:pPr>
        <w:spacing w:before="120" w:after="12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550BE1" w:rsidRDefault="00874C02" w:rsidP="00874C02">
      <w:pPr>
        <w:spacing w:before="120" w:after="12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</w:t>
      </w:r>
      <w:r w:rsidR="00550BE1">
        <w:rPr>
          <w:b/>
          <w:sz w:val="28"/>
          <w:szCs w:val="28"/>
        </w:rPr>
        <w:t xml:space="preserve">рмативно-правовых актов области, подлежащих признанию </w:t>
      </w:r>
      <w:proofErr w:type="gramStart"/>
      <w:r w:rsidR="00550BE1">
        <w:rPr>
          <w:b/>
          <w:sz w:val="28"/>
          <w:szCs w:val="28"/>
        </w:rPr>
        <w:t>утратившими</w:t>
      </w:r>
      <w:proofErr w:type="gramEnd"/>
      <w:r w:rsidR="00550BE1">
        <w:rPr>
          <w:b/>
          <w:sz w:val="28"/>
          <w:szCs w:val="28"/>
        </w:rPr>
        <w:t xml:space="preserve"> силу, приостановлению, изменению или принятию в связи с принятием областного закона </w:t>
      </w:r>
    </w:p>
    <w:p w:rsidR="00550BE1" w:rsidRDefault="00550BE1" w:rsidP="00874C02">
      <w:pPr>
        <w:pStyle w:val="ConsPlusNormal"/>
        <w:ind w:firstLine="567"/>
        <w:jc w:val="both"/>
      </w:pPr>
      <w:r w:rsidRPr="0056285C">
        <w:t xml:space="preserve">Принятие областного закона </w:t>
      </w:r>
      <w:r w:rsidRPr="0056285C">
        <w:rPr>
          <w:iCs/>
        </w:rPr>
        <w:t xml:space="preserve">не потребует </w:t>
      </w:r>
      <w:r>
        <w:t>признания</w:t>
      </w:r>
      <w:r w:rsidRPr="0056285C">
        <w:t xml:space="preserve"> </w:t>
      </w:r>
      <w:r>
        <w:t xml:space="preserve">нормативно-правовых актов области </w:t>
      </w:r>
      <w:proofErr w:type="gramStart"/>
      <w:r w:rsidRPr="0056285C">
        <w:t>у</w:t>
      </w:r>
      <w:r>
        <w:t>тратившими</w:t>
      </w:r>
      <w:proofErr w:type="gramEnd"/>
      <w:r>
        <w:t xml:space="preserve"> силу, приостановления, изменения или принятия</w:t>
      </w:r>
      <w:r w:rsidRPr="0056285C">
        <w:t xml:space="preserve"> в связи с принятием данного нормативного правового акта</w:t>
      </w:r>
      <w:r>
        <w:t>.</w:t>
      </w:r>
    </w:p>
    <w:p w:rsidR="00874C02" w:rsidRDefault="00874C02" w:rsidP="00874C02">
      <w:pPr>
        <w:pStyle w:val="ConsPlusNormal"/>
        <w:ind w:firstLine="567"/>
        <w:jc w:val="both"/>
      </w:pPr>
    </w:p>
    <w:p w:rsidR="00ED734B" w:rsidRDefault="00874C02" w:rsidP="00874C02">
      <w:pPr>
        <w:pStyle w:val="ConsPlusNormal"/>
        <w:ind w:firstLine="567"/>
        <w:jc w:val="both"/>
        <w:rPr>
          <w:b/>
          <w:bCs/>
        </w:rPr>
      </w:pPr>
      <w:r>
        <w:t>____________________________________________________________</w:t>
      </w:r>
    </w:p>
    <w:sectPr w:rsidR="00ED734B" w:rsidSect="00874C0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30E84"/>
    <w:multiLevelType w:val="hybridMultilevel"/>
    <w:tmpl w:val="DDAA4A78"/>
    <w:lvl w:ilvl="0" w:tplc="4440B41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BA6AD0"/>
    <w:rsid w:val="00073D34"/>
    <w:rsid w:val="001C4BAE"/>
    <w:rsid w:val="003613E9"/>
    <w:rsid w:val="00374755"/>
    <w:rsid w:val="003C1515"/>
    <w:rsid w:val="003F6EF1"/>
    <w:rsid w:val="004535E6"/>
    <w:rsid w:val="00536DFE"/>
    <w:rsid w:val="00550BE1"/>
    <w:rsid w:val="00874C02"/>
    <w:rsid w:val="008D3EA6"/>
    <w:rsid w:val="0090242E"/>
    <w:rsid w:val="009134FD"/>
    <w:rsid w:val="00982440"/>
    <w:rsid w:val="009B3B0F"/>
    <w:rsid w:val="00A65A3C"/>
    <w:rsid w:val="00BA6AD0"/>
    <w:rsid w:val="00BE7B85"/>
    <w:rsid w:val="00C508AE"/>
    <w:rsid w:val="00C60F4C"/>
    <w:rsid w:val="00CB6160"/>
    <w:rsid w:val="00D60283"/>
    <w:rsid w:val="00E074A7"/>
    <w:rsid w:val="00E63A86"/>
    <w:rsid w:val="00EB6F0E"/>
    <w:rsid w:val="00ED66CC"/>
    <w:rsid w:val="00ED734B"/>
    <w:rsid w:val="00E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73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D73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3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A6AD0"/>
    <w:pPr>
      <w:keepNext/>
      <w:tabs>
        <w:tab w:val="left" w:pos="2410"/>
      </w:tabs>
      <w:spacing w:line="360" w:lineRule="atLeast"/>
      <w:ind w:firstLine="851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A6AD0"/>
    <w:pPr>
      <w:keepNext/>
      <w:tabs>
        <w:tab w:val="left" w:pos="3060"/>
      </w:tabs>
      <w:spacing w:before="120" w:line="240" w:lineRule="exact"/>
      <w:jc w:val="right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6A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A6A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BA6AD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1"/>
      <w:szCs w:val="20"/>
    </w:rPr>
  </w:style>
  <w:style w:type="character" w:customStyle="1" w:styleId="a4">
    <w:name w:val="Основной текст Знак"/>
    <w:basedOn w:val="a0"/>
    <w:link w:val="a3"/>
    <w:rsid w:val="00BA6AD0"/>
    <w:rPr>
      <w:rFonts w:ascii="Times New Roman" w:eastAsia="Times New Roman" w:hAnsi="Times New Roman" w:cs="Times New Roman"/>
      <w:sz w:val="31"/>
      <w:szCs w:val="20"/>
      <w:lang w:eastAsia="ru-RU"/>
    </w:rPr>
  </w:style>
  <w:style w:type="paragraph" w:customStyle="1" w:styleId="ConsPlusNormal">
    <w:name w:val="ConsPlusNormal"/>
    <w:rsid w:val="00ED73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73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73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D734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Кротова</dc:creator>
  <cp:lastModifiedBy>Давыдова</cp:lastModifiedBy>
  <cp:revision>2</cp:revision>
  <cp:lastPrinted>2016-01-18T10:35:00Z</cp:lastPrinted>
  <dcterms:created xsi:type="dcterms:W3CDTF">2016-01-19T08:33:00Z</dcterms:created>
  <dcterms:modified xsi:type="dcterms:W3CDTF">2016-01-19T08:33:00Z</dcterms:modified>
</cp:coreProperties>
</file>