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4F" w:rsidRPr="0062199D" w:rsidRDefault="00E64E4F" w:rsidP="009929E8">
      <w:pPr>
        <w:spacing w:line="360" w:lineRule="atLeast"/>
        <w:jc w:val="center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>Аппарат Новгородской областной Думы</w:t>
      </w:r>
    </w:p>
    <w:p w:rsidR="00E64E4F" w:rsidRDefault="00E64E4F" w:rsidP="009929E8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E64E4F" w:rsidRPr="009B7C0C" w:rsidRDefault="00E64E4F" w:rsidP="00F77A63">
      <w:pPr>
        <w:spacing w:line="360" w:lineRule="atLeast"/>
        <w:ind w:firstLine="720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 w:rsidR="00177081"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55</w:t>
      </w:r>
    </w:p>
    <w:p w:rsidR="00E64E4F" w:rsidRDefault="00E64E4F" w:rsidP="00F77A63">
      <w:pPr>
        <w:ind w:firstLine="720"/>
        <w:jc w:val="center"/>
        <w:rPr>
          <w:b/>
          <w:bCs/>
          <w:sz w:val="28"/>
          <w:szCs w:val="28"/>
        </w:rPr>
      </w:pPr>
    </w:p>
    <w:p w:rsidR="00E64E4F" w:rsidRPr="001C6AAD" w:rsidRDefault="00E20390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06057F" w:rsidRDefault="00981834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проект областного закона </w:t>
      </w:r>
      <w:r w:rsidR="00C02122">
        <w:rPr>
          <w:b/>
          <w:bCs/>
          <w:sz w:val="28"/>
          <w:szCs w:val="28"/>
        </w:rPr>
        <w:t>«О внесении изменений в областной закон «О региональной системе капитального ремонта общего имущества в многоквартирных домах, расположенных на территории Новгородской области»</w:t>
      </w:r>
    </w:p>
    <w:p w:rsidR="009E1A90" w:rsidRDefault="009E1A90" w:rsidP="00F77A63">
      <w:pPr>
        <w:ind w:firstLine="720"/>
        <w:jc w:val="both"/>
        <w:rPr>
          <w:bCs/>
          <w:sz w:val="28"/>
          <w:szCs w:val="28"/>
        </w:rPr>
      </w:pPr>
    </w:p>
    <w:p w:rsidR="00626AE6" w:rsidRDefault="00626AE6" w:rsidP="00AB02B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проекту областного закона </w:t>
      </w:r>
      <w:r w:rsidR="00C02122">
        <w:rPr>
          <w:bCs/>
          <w:sz w:val="28"/>
          <w:szCs w:val="28"/>
        </w:rPr>
        <w:t>«О внесении изменений в областной закон</w:t>
      </w:r>
      <w:r w:rsidR="00AF5567">
        <w:rPr>
          <w:bCs/>
          <w:sz w:val="28"/>
          <w:szCs w:val="28"/>
        </w:rPr>
        <w:t xml:space="preserve"> «О региональной системе капитального ремонта общего имущества в многоквартирных домах, расположенных на территории Новгородской области</w:t>
      </w:r>
      <w:r w:rsidR="00C0212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законопроект) </w:t>
      </w:r>
      <w:r w:rsidR="003300A5">
        <w:rPr>
          <w:bCs/>
          <w:sz w:val="28"/>
          <w:szCs w:val="28"/>
        </w:rPr>
        <w:t>предлагается учесть</w:t>
      </w:r>
      <w:r>
        <w:rPr>
          <w:bCs/>
          <w:sz w:val="28"/>
          <w:szCs w:val="28"/>
        </w:rPr>
        <w:t xml:space="preserve"> следующ</w:t>
      </w:r>
      <w:r w:rsidR="003300A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е.</w:t>
      </w:r>
    </w:p>
    <w:p w:rsidR="00FF7037" w:rsidRDefault="006932EE" w:rsidP="00AB02BD">
      <w:pPr>
        <w:pStyle w:val="ad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AF5567">
        <w:rPr>
          <w:sz w:val="28"/>
          <w:szCs w:val="28"/>
        </w:rPr>
        <w:t xml:space="preserve">Пунктом 2 статьи 1 законопроекта предлагается изложить статью 7 областного закона от 03.07.2013 № 291-ОЗ «О региональной системе капитального ремонта общего имущества в многоквартирных домах, расположенных на территории Новгородской области» </w:t>
      </w:r>
      <w:r w:rsidR="001022F8">
        <w:rPr>
          <w:sz w:val="28"/>
          <w:szCs w:val="28"/>
        </w:rPr>
        <w:t>(далее – областной закон от 03.07.2013 № 291-ОЗ) в новой редакции, изменив порядок и условия предоставления государственной поддержки капитального ремонта</w:t>
      </w:r>
      <w:r w:rsidR="00FF7037">
        <w:rPr>
          <w:sz w:val="28"/>
          <w:szCs w:val="28"/>
        </w:rPr>
        <w:t xml:space="preserve"> общего имущества в многоквартирных домах за счет средств областного бюджета и установить их</w:t>
      </w:r>
      <w:proofErr w:type="gramEnd"/>
      <w:r w:rsidR="00FF7037">
        <w:rPr>
          <w:sz w:val="28"/>
          <w:szCs w:val="28"/>
        </w:rPr>
        <w:t xml:space="preserve"> </w:t>
      </w:r>
      <w:proofErr w:type="gramStart"/>
      <w:r w:rsidR="00FF7037">
        <w:rPr>
          <w:sz w:val="28"/>
          <w:szCs w:val="28"/>
        </w:rPr>
        <w:t>аналогичными</w:t>
      </w:r>
      <w:proofErr w:type="gramEnd"/>
      <w:r w:rsidR="00FF7037">
        <w:rPr>
          <w:sz w:val="28"/>
          <w:szCs w:val="28"/>
        </w:rPr>
        <w:t xml:space="preserve"> порядку и условиям предоставления финансовой поддержки за счет средств Государственной корпорации – Фонд содействия реформированию жилищно-коммунального хозяйства (далее - Фонд). </w:t>
      </w:r>
      <w:r w:rsidR="000900DC">
        <w:rPr>
          <w:sz w:val="28"/>
          <w:szCs w:val="28"/>
        </w:rPr>
        <w:t>Указанный областной закон</w:t>
      </w:r>
      <w:r w:rsidR="000F34D8">
        <w:rPr>
          <w:sz w:val="28"/>
          <w:szCs w:val="28"/>
        </w:rPr>
        <w:t xml:space="preserve"> (как указано в преамбуле)</w:t>
      </w:r>
      <w:r w:rsidR="000900DC">
        <w:rPr>
          <w:sz w:val="28"/>
          <w:szCs w:val="28"/>
        </w:rPr>
        <w:t xml:space="preserve"> </w:t>
      </w:r>
      <w:r w:rsidR="000F34D8">
        <w:rPr>
          <w:sz w:val="28"/>
          <w:szCs w:val="28"/>
        </w:rPr>
        <w:t>принят в соответствии с Федеральным законом от 25 декабря 2012 года № 271-ФЗ «О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0900DC" w:rsidRDefault="00FF7037" w:rsidP="00AB02BD">
      <w:pPr>
        <w:pStyle w:val="ad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смысла части 1 и 2 предлагаемой редакции статьи 7 следует, что государственная поддержка на проведение капитального ремонта общего имущества в многоквартирных домах (далее – государственная поддержка) предоставляется за счет средств областного бюджета, включая средства, полученные от Фонда, и средств, предусмотренных в областном бюджете на долевое финансирование проведения капитального ремонта общего имущества в многоквартирных домах, расположенных на территории Новгородской области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виде субсидий в случае, если соответствующие средства </w:t>
      </w:r>
      <w:r w:rsidR="000900DC">
        <w:rPr>
          <w:sz w:val="28"/>
          <w:szCs w:val="28"/>
        </w:rPr>
        <w:t>предусмотрены областным законом об областном бюджете на очередной финансовый год и плановый период и направляется она органам местного самоуправления поселений и городского округа в случае формирования фонда капитального ремонта на специальном счете с целью последующего направления указанным в проекте субъектам, а также региональному оператору в случае формирования фонда капитального ремонта на счете регионального</w:t>
      </w:r>
      <w:proofErr w:type="gramEnd"/>
      <w:r w:rsidR="000900DC">
        <w:rPr>
          <w:sz w:val="28"/>
          <w:szCs w:val="28"/>
        </w:rPr>
        <w:t xml:space="preserve"> оператора. </w:t>
      </w:r>
    </w:p>
    <w:p w:rsidR="003A2377" w:rsidRDefault="003A2377" w:rsidP="00AB0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целом предлагаемая редакция статьи 7 нуждается в уточнении и подробном обосновании вносимых в статью изменений по следующим основаниям:</w:t>
      </w:r>
    </w:p>
    <w:p w:rsidR="00F36AB7" w:rsidRDefault="00F36AB7" w:rsidP="00AB02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 соответствии с пунктом 4 части 1 статьи 167 Жилищного кодекса Российской Федерации (далее – ЖК РФ)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которыми утверждаются порядок и условия предоставления государственной поддержки на проведение капитального ремонта общего имущества в</w:t>
      </w:r>
      <w:proofErr w:type="gramEnd"/>
      <w:r>
        <w:rPr>
          <w:sz w:val="28"/>
          <w:szCs w:val="28"/>
        </w:rPr>
        <w:t xml:space="preserve"> многоквартирных </w:t>
      </w:r>
      <w:proofErr w:type="gramStart"/>
      <w:r>
        <w:rPr>
          <w:sz w:val="28"/>
          <w:szCs w:val="28"/>
        </w:rPr>
        <w:t>домах</w:t>
      </w:r>
      <w:proofErr w:type="gramEnd"/>
      <w:r>
        <w:rPr>
          <w:sz w:val="28"/>
          <w:szCs w:val="28"/>
        </w:rPr>
        <w:t xml:space="preserve">, в том числе на предоставление гарантий, поручительств по кредитам или займам, </w:t>
      </w:r>
      <w:r w:rsidRPr="00680D55">
        <w:rPr>
          <w:sz w:val="28"/>
          <w:szCs w:val="28"/>
          <w:u w:val="single"/>
        </w:rPr>
        <w:t>в случае,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силу статьи 191 ЖК РФ финансирование работ по капитальному ремонту общего имущества в многоквартирных домах, в том числе в многоквартирных домах, не подлежащих включению в региональную программу капитального ремонта в соответствии с нормативным правовым актом субъекта Российской Федерации, указанным в </w:t>
      </w:r>
      <w:hyperlink r:id="rId8" w:history="1">
        <w:r w:rsidRPr="000F34D8">
          <w:rPr>
            <w:sz w:val="28"/>
            <w:szCs w:val="28"/>
          </w:rPr>
          <w:t>пункте 1 части 2 статьи 168</w:t>
        </w:r>
      </w:hyperlink>
      <w:r w:rsidRPr="000F34D8">
        <w:rPr>
          <w:sz w:val="28"/>
          <w:szCs w:val="28"/>
        </w:rPr>
        <w:t xml:space="preserve"> </w:t>
      </w:r>
      <w:r>
        <w:rPr>
          <w:sz w:val="28"/>
          <w:szCs w:val="28"/>
        </w:rPr>
        <w:t>ЖК РФ</w:t>
      </w:r>
      <w:r w:rsidRPr="00680D55">
        <w:rPr>
          <w:sz w:val="28"/>
          <w:szCs w:val="28"/>
          <w:u w:val="single"/>
        </w:rPr>
        <w:t>, может осуществляться</w:t>
      </w:r>
      <w:r>
        <w:rPr>
          <w:sz w:val="28"/>
          <w:szCs w:val="28"/>
        </w:rPr>
        <w:t xml:space="preserve"> </w:t>
      </w:r>
      <w:r w:rsidRPr="00680D55">
        <w:rPr>
          <w:sz w:val="28"/>
          <w:szCs w:val="28"/>
          <w:u w:val="single"/>
        </w:rPr>
        <w:t>с применением мер финансовой поддержки, предоставляемой товариществам собственников жилья</w:t>
      </w:r>
      <w:proofErr w:type="gramEnd"/>
      <w:r w:rsidRPr="00680D55">
        <w:rPr>
          <w:sz w:val="28"/>
          <w:szCs w:val="28"/>
          <w:u w:val="single"/>
        </w:rPr>
        <w:t>, жилищным, жилищно-строительным кооперативам или иным специализированным потребительским кооперативам, созданным в соответствии с ЖК РФ, управляющим организациям, региональным операторам за счет средств бюджета субъекта Российской Федерации в порядке и на условиях, которые предусмотрены соответственно законами субъектов Российской Федерации.</w:t>
      </w:r>
    </w:p>
    <w:p w:rsidR="00F36AB7" w:rsidRDefault="00F36AB7" w:rsidP="00AB0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6AB7">
        <w:rPr>
          <w:sz w:val="28"/>
          <w:szCs w:val="28"/>
        </w:rPr>
        <w:t>Таким образом</w:t>
      </w:r>
      <w:r>
        <w:rPr>
          <w:sz w:val="28"/>
          <w:szCs w:val="28"/>
        </w:rPr>
        <w:t>,  законом</w:t>
      </w:r>
      <w:r w:rsidRPr="00F36AB7">
        <w:rPr>
          <w:sz w:val="28"/>
          <w:szCs w:val="28"/>
        </w:rPr>
        <w:t xml:space="preserve"> субъекта могут быть определены вышеуказанные</w:t>
      </w:r>
      <w:r>
        <w:rPr>
          <w:sz w:val="28"/>
          <w:szCs w:val="28"/>
        </w:rPr>
        <w:t xml:space="preserve"> порядок и условия лишь в отношении средств областного бюджета. Порядок и особенности расходования </w:t>
      </w:r>
      <w:r w:rsidRPr="005E3AAC">
        <w:rPr>
          <w:sz w:val="28"/>
          <w:szCs w:val="28"/>
          <w:u w:val="single"/>
        </w:rPr>
        <w:t>средств Фонда</w:t>
      </w:r>
      <w:r>
        <w:rPr>
          <w:sz w:val="28"/>
          <w:szCs w:val="28"/>
        </w:rPr>
        <w:t xml:space="preserve"> на проведение капитального ремонта многоквартирных домов установлены статьями 20 и 20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Федерального закона от 21 июля 2007 года № 185-ФЗ «О Фонде содействия реформированию жилищно-коммунального хозяйства», являются нормами прямого действия,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 требуется их дублирование в областном законодательстве.</w:t>
      </w:r>
    </w:p>
    <w:p w:rsidR="003A2377" w:rsidRDefault="00680D55" w:rsidP="00AB0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A2377">
        <w:rPr>
          <w:sz w:val="28"/>
          <w:szCs w:val="28"/>
        </w:rPr>
        <w:t xml:space="preserve">В соответствии с частью 1 статьи 139 Бюджетного кодекса Российской Федерации под субсидиями местным бюджетам из бюджета субъекта Российской Федерации понимаются межбюджетные трансферты, предоставляемые бюджетам муниципальных образований в целях </w:t>
      </w:r>
      <w:proofErr w:type="spellStart"/>
      <w:r w:rsidRPr="003A2377">
        <w:rPr>
          <w:sz w:val="28"/>
          <w:szCs w:val="28"/>
        </w:rPr>
        <w:t>софинансирования</w:t>
      </w:r>
      <w:proofErr w:type="spellEnd"/>
      <w:r w:rsidRPr="003A2377">
        <w:rPr>
          <w:sz w:val="28"/>
          <w:szCs w:val="28"/>
        </w:rPr>
        <w:t xml:space="preserve"> расходных обязательств, возникающих при выполнении </w:t>
      </w:r>
      <w:r w:rsidRPr="003A2377">
        <w:rPr>
          <w:sz w:val="28"/>
          <w:szCs w:val="28"/>
          <w:u w:val="single"/>
        </w:rPr>
        <w:t>полномочий органов местного самоуправлени</w:t>
      </w:r>
      <w:r w:rsidR="003A2377">
        <w:rPr>
          <w:sz w:val="28"/>
          <w:szCs w:val="28"/>
          <w:u w:val="single"/>
        </w:rPr>
        <w:t xml:space="preserve">я по вопросам местного значения, </w:t>
      </w:r>
      <w:r w:rsidR="003A2377" w:rsidRPr="003A2377">
        <w:rPr>
          <w:sz w:val="28"/>
          <w:szCs w:val="28"/>
        </w:rPr>
        <w:t>к которым вопросы предоставления государственной поддержки</w:t>
      </w:r>
      <w:r w:rsidR="003A2377">
        <w:rPr>
          <w:sz w:val="28"/>
          <w:szCs w:val="28"/>
        </w:rPr>
        <w:t xml:space="preserve"> не относятся в силу статей 14, 15 и 16 Федерального закона</w:t>
      </w:r>
      <w:proofErr w:type="gramEnd"/>
      <w:r w:rsidR="003A2377">
        <w:rPr>
          <w:sz w:val="28"/>
          <w:szCs w:val="28"/>
        </w:rPr>
        <w:t xml:space="preserve"> от 6 октября 2003 №131-ФЗ «Об общих принципах организации местного самоуправления в Российской Федерации»</w:t>
      </w:r>
      <w:r w:rsidR="00606251">
        <w:rPr>
          <w:sz w:val="28"/>
          <w:szCs w:val="28"/>
        </w:rPr>
        <w:t>.</w:t>
      </w:r>
    </w:p>
    <w:p w:rsidR="003A2377" w:rsidRDefault="003A2377" w:rsidP="00AB0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2377">
        <w:rPr>
          <w:sz w:val="28"/>
          <w:szCs w:val="28"/>
        </w:rPr>
        <w:t xml:space="preserve">В связи </w:t>
      </w:r>
      <w:proofErr w:type="gramStart"/>
      <w:r w:rsidRPr="003A2377">
        <w:rPr>
          <w:sz w:val="28"/>
          <w:szCs w:val="28"/>
        </w:rPr>
        <w:t>с</w:t>
      </w:r>
      <w:proofErr w:type="gramEnd"/>
      <w:r w:rsidRPr="003A237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изложенным</w:t>
      </w:r>
      <w:proofErr w:type="gramEnd"/>
      <w:r w:rsidR="00891A67">
        <w:rPr>
          <w:sz w:val="28"/>
          <w:szCs w:val="28"/>
        </w:rPr>
        <w:t>,</w:t>
      </w:r>
      <w:r>
        <w:rPr>
          <w:sz w:val="28"/>
          <w:szCs w:val="28"/>
        </w:rPr>
        <w:t xml:space="preserve"> средства </w:t>
      </w:r>
      <w:r w:rsidR="00F36AB7">
        <w:rPr>
          <w:sz w:val="28"/>
          <w:szCs w:val="28"/>
        </w:rPr>
        <w:t xml:space="preserve">областного бюджета </w:t>
      </w:r>
      <w:r>
        <w:rPr>
          <w:sz w:val="28"/>
          <w:szCs w:val="28"/>
        </w:rPr>
        <w:t>не могут передаваться указанным органам местного самоуправления в виде субсидий.</w:t>
      </w:r>
    </w:p>
    <w:p w:rsidR="00606251" w:rsidRDefault="00606251" w:rsidP="006062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также обратить внимание на то, что в статье содержится ряд норм, наделяющих уполномоченные Правительством Новгородской области органы отдельными полномочиями, что не соответствует статье 3 Устава Новгородской области, согласно которой законодательный и исполнительные органы государственной власти Новгородской области самостоятельно осуществляют принадлежащие им полномочия.</w:t>
      </w:r>
    </w:p>
    <w:p w:rsidR="00606251" w:rsidRDefault="00891A67" w:rsidP="006062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замечания имеются в отношении полномочий органов местного самоуправления.</w:t>
      </w:r>
    </w:p>
    <w:p w:rsidR="00FA7592" w:rsidRDefault="003A3B7A" w:rsidP="00AB02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1C01">
        <w:rPr>
          <w:sz w:val="28"/>
          <w:szCs w:val="28"/>
        </w:rPr>
        <w:t xml:space="preserve">Пунктом 4 статьи 1 предлагается исключить пункты 5 и 6 статьи 9 областного закона от 03.07.2013 № 291-ОЗ, </w:t>
      </w:r>
      <w:r w:rsidR="0075210B">
        <w:rPr>
          <w:sz w:val="28"/>
          <w:szCs w:val="28"/>
        </w:rPr>
        <w:t xml:space="preserve">устанавливающих критерии, </w:t>
      </w:r>
      <w:proofErr w:type="gramStart"/>
      <w:r w:rsidR="0075210B">
        <w:rPr>
          <w:sz w:val="28"/>
          <w:szCs w:val="28"/>
        </w:rPr>
        <w:t>исходя из которых в региональной программе капитального ремонта определяется</w:t>
      </w:r>
      <w:proofErr w:type="gramEnd"/>
      <w:r w:rsidR="0075210B">
        <w:rPr>
          <w:sz w:val="28"/>
          <w:szCs w:val="28"/>
        </w:rPr>
        <w:t xml:space="preserve"> очередность проведения капитального ремонта общего имущества в многоквартирных домах, </w:t>
      </w:r>
      <w:r w:rsidR="00361C01">
        <w:rPr>
          <w:sz w:val="28"/>
          <w:szCs w:val="28"/>
        </w:rPr>
        <w:t>однако обоснования указанных изменений пояснительная записка к законопроекту не содержит. Предлагается при рассмотрении законопроекта заслушать разработчика о необходимости внесения указанных изменений.</w:t>
      </w:r>
    </w:p>
    <w:p w:rsidR="000F34D8" w:rsidRDefault="00361C01" w:rsidP="005E3A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подпунктах «в» и «г» пункта 5 статьи 1 </w:t>
      </w:r>
      <w:r w:rsidR="005E3AAC">
        <w:rPr>
          <w:sz w:val="28"/>
          <w:szCs w:val="28"/>
        </w:rPr>
        <w:t>предлагается уточнить редакцию вносимых изменений с целью устранения юридико-лингвистической неопределенности, заменив в пункте 2 части 10 и части 10</w:t>
      </w:r>
      <w:r w:rsidR="005E3AAC">
        <w:rPr>
          <w:sz w:val="28"/>
          <w:szCs w:val="28"/>
          <w:vertAlign w:val="superscript"/>
        </w:rPr>
        <w:t xml:space="preserve">1 </w:t>
      </w:r>
      <w:r w:rsidR="005E3AAC">
        <w:rPr>
          <w:sz w:val="28"/>
          <w:szCs w:val="28"/>
        </w:rPr>
        <w:t xml:space="preserve">статьи 11 областного закона от 03.07.2013 № 291-ОЗ слова «путем заключения договора со специализированными организациями» словами «на основании договора, заключенного в соответствии с законодательством Российской Федерации». </w:t>
      </w:r>
      <w:proofErr w:type="gramEnd"/>
    </w:p>
    <w:p w:rsidR="00B359D4" w:rsidRDefault="00B359D4" w:rsidP="00B359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законопроекту имеются правки редакционного характера, которые могут быть устранены при выпуске</w:t>
      </w:r>
      <w:r w:rsidR="005E3AAC">
        <w:rPr>
          <w:sz w:val="28"/>
          <w:szCs w:val="28"/>
        </w:rPr>
        <w:t xml:space="preserve"> областного закона</w:t>
      </w:r>
      <w:r>
        <w:rPr>
          <w:sz w:val="28"/>
          <w:szCs w:val="28"/>
        </w:rPr>
        <w:t>.</w:t>
      </w:r>
    </w:p>
    <w:p w:rsidR="00891A67" w:rsidRDefault="00891A67" w:rsidP="00F77A63">
      <w:pPr>
        <w:jc w:val="both"/>
        <w:rPr>
          <w:b/>
          <w:sz w:val="28"/>
          <w:szCs w:val="28"/>
        </w:rPr>
      </w:pPr>
    </w:p>
    <w:p w:rsidR="002451D3" w:rsidRDefault="002451D3" w:rsidP="00F77A63">
      <w:pPr>
        <w:jc w:val="both"/>
        <w:rPr>
          <w:b/>
          <w:sz w:val="28"/>
          <w:szCs w:val="28"/>
        </w:rPr>
      </w:pPr>
    </w:p>
    <w:p w:rsidR="007C07CA" w:rsidRDefault="000A6EED" w:rsidP="00F77A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4675E" w:rsidRPr="0048349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F4675E" w:rsidRPr="00483491">
        <w:rPr>
          <w:b/>
          <w:sz w:val="28"/>
          <w:szCs w:val="28"/>
        </w:rPr>
        <w:t xml:space="preserve"> комитета </w:t>
      </w:r>
      <w:r w:rsidR="001A2AF8">
        <w:rPr>
          <w:b/>
          <w:sz w:val="28"/>
          <w:szCs w:val="28"/>
        </w:rPr>
        <w:t xml:space="preserve"> </w:t>
      </w:r>
      <w:r w:rsidR="00F4675E">
        <w:rPr>
          <w:b/>
          <w:sz w:val="28"/>
          <w:szCs w:val="28"/>
        </w:rPr>
        <w:t xml:space="preserve">          </w:t>
      </w:r>
      <w:r w:rsidR="00F4675E" w:rsidRPr="00483491">
        <w:rPr>
          <w:b/>
          <w:sz w:val="28"/>
          <w:szCs w:val="28"/>
        </w:rPr>
        <w:t xml:space="preserve">    </w:t>
      </w:r>
      <w:r w:rsidR="00F4675E">
        <w:rPr>
          <w:b/>
          <w:sz w:val="28"/>
          <w:szCs w:val="28"/>
        </w:rPr>
        <w:t xml:space="preserve">                         </w:t>
      </w:r>
      <w:r w:rsidR="00020A54">
        <w:rPr>
          <w:b/>
          <w:sz w:val="28"/>
          <w:szCs w:val="28"/>
        </w:rPr>
        <w:t xml:space="preserve">   </w:t>
      </w:r>
      <w:r w:rsidR="00A2198B">
        <w:rPr>
          <w:b/>
          <w:sz w:val="28"/>
          <w:szCs w:val="28"/>
        </w:rPr>
        <w:t xml:space="preserve">           </w:t>
      </w:r>
      <w:r w:rsidR="00F4675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F4675E">
        <w:rPr>
          <w:b/>
          <w:sz w:val="28"/>
          <w:szCs w:val="28"/>
        </w:rPr>
        <w:t xml:space="preserve"> </w:t>
      </w:r>
      <w:r w:rsidR="003E0CFA">
        <w:rPr>
          <w:b/>
          <w:sz w:val="28"/>
          <w:szCs w:val="28"/>
        </w:rPr>
        <w:t xml:space="preserve"> </w:t>
      </w:r>
      <w:r w:rsidR="001A2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</w:p>
    <w:sectPr w:rsidR="007C07CA" w:rsidSect="0075210B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6" w:bottom="709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28" w:rsidRDefault="00C73028">
      <w:r>
        <w:separator/>
      </w:r>
    </w:p>
  </w:endnote>
  <w:endnote w:type="continuationSeparator" w:id="0">
    <w:p w:rsidR="00C73028" w:rsidRDefault="00C7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Паянен Светлана Владимировна</w:t>
    </w:r>
  </w:p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т. 77-81-63</w:t>
    </w:r>
  </w:p>
  <w:p w:rsidR="0060597A" w:rsidRDefault="002451D3" w:rsidP="005F005D">
    <w:pPr>
      <w:pStyle w:val="a9"/>
    </w:pPr>
    <w:r>
      <w:rPr>
        <w:sz w:val="20"/>
        <w:szCs w:val="20"/>
      </w:rPr>
      <w:t>10</w:t>
    </w:r>
    <w:r w:rsidR="00FA7592">
      <w:rPr>
        <w:sz w:val="20"/>
        <w:szCs w:val="20"/>
      </w:rPr>
      <w:t>.12</w:t>
    </w:r>
    <w:r w:rsidR="0060597A">
      <w:rPr>
        <w:sz w:val="20"/>
        <w:szCs w:val="20"/>
      </w:rPr>
      <w:t>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28" w:rsidRDefault="00C73028">
      <w:r>
        <w:separator/>
      </w:r>
    </w:p>
  </w:footnote>
  <w:footnote w:type="continuationSeparator" w:id="0">
    <w:p w:rsidR="00C73028" w:rsidRDefault="00C73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7E115E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7E115E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451D3">
      <w:rPr>
        <w:rStyle w:val="aa"/>
        <w:noProof/>
      </w:rPr>
      <w:t>3</w: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1CF"/>
    <w:multiLevelType w:val="hybridMultilevel"/>
    <w:tmpl w:val="DCB6D79E"/>
    <w:lvl w:ilvl="0" w:tplc="92B6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D6EBC"/>
    <w:multiLevelType w:val="hybridMultilevel"/>
    <w:tmpl w:val="BADC1324"/>
    <w:lvl w:ilvl="0" w:tplc="CA82763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BE30CF4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695730"/>
    <w:multiLevelType w:val="hybridMultilevel"/>
    <w:tmpl w:val="B4B64F4A"/>
    <w:lvl w:ilvl="0" w:tplc="4000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75374"/>
    <w:multiLevelType w:val="hybridMultilevel"/>
    <w:tmpl w:val="D94A7D0C"/>
    <w:lvl w:ilvl="0" w:tplc="5318105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AF346A"/>
    <w:multiLevelType w:val="hybridMultilevel"/>
    <w:tmpl w:val="23E214A2"/>
    <w:lvl w:ilvl="0" w:tplc="351A8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8A12C9"/>
    <w:multiLevelType w:val="hybridMultilevel"/>
    <w:tmpl w:val="2EBEB932"/>
    <w:lvl w:ilvl="0" w:tplc="521461D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C27DB"/>
    <w:multiLevelType w:val="hybridMultilevel"/>
    <w:tmpl w:val="457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F4A7D"/>
    <w:multiLevelType w:val="hybridMultilevel"/>
    <w:tmpl w:val="A41441AA"/>
    <w:lvl w:ilvl="0" w:tplc="1040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75CD4"/>
    <w:multiLevelType w:val="hybridMultilevel"/>
    <w:tmpl w:val="DBC0E1AC"/>
    <w:lvl w:ilvl="0" w:tplc="FDBEE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41E41"/>
    <w:multiLevelType w:val="hybridMultilevel"/>
    <w:tmpl w:val="B9F69B6A"/>
    <w:lvl w:ilvl="0" w:tplc="0F26A628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C3140C6"/>
    <w:multiLevelType w:val="hybridMultilevel"/>
    <w:tmpl w:val="103C2DEA"/>
    <w:lvl w:ilvl="0" w:tplc="102E0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C88124">
      <w:start w:val="5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EC05AC0"/>
    <w:multiLevelType w:val="hybridMultilevel"/>
    <w:tmpl w:val="4398A106"/>
    <w:lvl w:ilvl="0" w:tplc="41ACD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A29B1"/>
    <w:multiLevelType w:val="hybridMultilevel"/>
    <w:tmpl w:val="102825B2"/>
    <w:lvl w:ilvl="0" w:tplc="D5EA04B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4C3731D"/>
    <w:multiLevelType w:val="hybridMultilevel"/>
    <w:tmpl w:val="DF204D4A"/>
    <w:lvl w:ilvl="0" w:tplc="D0889EB4">
      <w:start w:val="1"/>
      <w:numFmt w:val="decimal"/>
      <w:lvlText w:val="%1."/>
      <w:lvlJc w:val="left"/>
      <w:pPr>
        <w:ind w:left="163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6031142E"/>
    <w:multiLevelType w:val="hybridMultilevel"/>
    <w:tmpl w:val="F31290F2"/>
    <w:lvl w:ilvl="0" w:tplc="7A245B5A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9F67C9"/>
    <w:multiLevelType w:val="hybridMultilevel"/>
    <w:tmpl w:val="81FE6E20"/>
    <w:lvl w:ilvl="0" w:tplc="1DAEDCBA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E4B7C3F"/>
    <w:multiLevelType w:val="hybridMultilevel"/>
    <w:tmpl w:val="B5EA73E6"/>
    <w:lvl w:ilvl="0" w:tplc="2AB6E19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E755A3"/>
    <w:multiLevelType w:val="hybridMultilevel"/>
    <w:tmpl w:val="0F884C3A"/>
    <w:lvl w:ilvl="0" w:tplc="551ED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6"/>
  </w:num>
  <w:num w:numId="5">
    <w:abstractNumId w:val="10"/>
  </w:num>
  <w:num w:numId="6">
    <w:abstractNumId w:val="14"/>
  </w:num>
  <w:num w:numId="7">
    <w:abstractNumId w:val="3"/>
  </w:num>
  <w:num w:numId="8">
    <w:abstractNumId w:val="12"/>
  </w:num>
  <w:num w:numId="9">
    <w:abstractNumId w:val="1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8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E4F"/>
    <w:rsid w:val="00000704"/>
    <w:rsid w:val="0000183D"/>
    <w:rsid w:val="00001C94"/>
    <w:rsid w:val="00010486"/>
    <w:rsid w:val="00020A54"/>
    <w:rsid w:val="0002203B"/>
    <w:rsid w:val="00026C84"/>
    <w:rsid w:val="00041F01"/>
    <w:rsid w:val="00044EE4"/>
    <w:rsid w:val="00050B47"/>
    <w:rsid w:val="00050E46"/>
    <w:rsid w:val="00050FC8"/>
    <w:rsid w:val="00052FB9"/>
    <w:rsid w:val="00057E11"/>
    <w:rsid w:val="0006057F"/>
    <w:rsid w:val="000619B1"/>
    <w:rsid w:val="000666EB"/>
    <w:rsid w:val="00075897"/>
    <w:rsid w:val="000900DC"/>
    <w:rsid w:val="00094F84"/>
    <w:rsid w:val="000967C5"/>
    <w:rsid w:val="000A0845"/>
    <w:rsid w:val="000A3F0C"/>
    <w:rsid w:val="000A6EED"/>
    <w:rsid w:val="000A7F6D"/>
    <w:rsid w:val="000B05BF"/>
    <w:rsid w:val="000B741A"/>
    <w:rsid w:val="000C6909"/>
    <w:rsid w:val="000D43AF"/>
    <w:rsid w:val="000D671E"/>
    <w:rsid w:val="000E1AC6"/>
    <w:rsid w:val="000E3AC0"/>
    <w:rsid w:val="000F2C57"/>
    <w:rsid w:val="000F34D8"/>
    <w:rsid w:val="000F6CF1"/>
    <w:rsid w:val="000F6F2D"/>
    <w:rsid w:val="00100154"/>
    <w:rsid w:val="0010162F"/>
    <w:rsid w:val="001022F8"/>
    <w:rsid w:val="00103F79"/>
    <w:rsid w:val="00105552"/>
    <w:rsid w:val="00110326"/>
    <w:rsid w:val="00110AF7"/>
    <w:rsid w:val="00112867"/>
    <w:rsid w:val="00116C76"/>
    <w:rsid w:val="001223CB"/>
    <w:rsid w:val="00123E9D"/>
    <w:rsid w:val="001244AD"/>
    <w:rsid w:val="00126FEA"/>
    <w:rsid w:val="00134574"/>
    <w:rsid w:val="001368A1"/>
    <w:rsid w:val="00137E71"/>
    <w:rsid w:val="00141AF1"/>
    <w:rsid w:val="00144BE2"/>
    <w:rsid w:val="001461BE"/>
    <w:rsid w:val="00151B8F"/>
    <w:rsid w:val="00155E24"/>
    <w:rsid w:val="00157213"/>
    <w:rsid w:val="001573AA"/>
    <w:rsid w:val="0016276F"/>
    <w:rsid w:val="00162DB1"/>
    <w:rsid w:val="0016343E"/>
    <w:rsid w:val="0016379A"/>
    <w:rsid w:val="00163AEE"/>
    <w:rsid w:val="001659CE"/>
    <w:rsid w:val="00174CEF"/>
    <w:rsid w:val="00177081"/>
    <w:rsid w:val="00180717"/>
    <w:rsid w:val="00184DF8"/>
    <w:rsid w:val="001900DC"/>
    <w:rsid w:val="00191246"/>
    <w:rsid w:val="00194E41"/>
    <w:rsid w:val="00195320"/>
    <w:rsid w:val="0019596C"/>
    <w:rsid w:val="00196B3A"/>
    <w:rsid w:val="001A2AF8"/>
    <w:rsid w:val="001A3D8B"/>
    <w:rsid w:val="001A42CF"/>
    <w:rsid w:val="001A4815"/>
    <w:rsid w:val="001A7B60"/>
    <w:rsid w:val="001B0C80"/>
    <w:rsid w:val="001B327B"/>
    <w:rsid w:val="001C4EF2"/>
    <w:rsid w:val="001C67FC"/>
    <w:rsid w:val="001D020D"/>
    <w:rsid w:val="001D02D2"/>
    <w:rsid w:val="001D272A"/>
    <w:rsid w:val="001D3DCF"/>
    <w:rsid w:val="001E172E"/>
    <w:rsid w:val="001E35DB"/>
    <w:rsid w:val="001F07A2"/>
    <w:rsid w:val="001F159D"/>
    <w:rsid w:val="001F5C4B"/>
    <w:rsid w:val="001F6247"/>
    <w:rsid w:val="002058D3"/>
    <w:rsid w:val="00210CF5"/>
    <w:rsid w:val="0021227B"/>
    <w:rsid w:val="00215408"/>
    <w:rsid w:val="00215AF3"/>
    <w:rsid w:val="00216842"/>
    <w:rsid w:val="00217E69"/>
    <w:rsid w:val="00221ABD"/>
    <w:rsid w:val="00225A7C"/>
    <w:rsid w:val="0023039B"/>
    <w:rsid w:val="00230D3A"/>
    <w:rsid w:val="002319FF"/>
    <w:rsid w:val="002368FF"/>
    <w:rsid w:val="0023795B"/>
    <w:rsid w:val="0024487D"/>
    <w:rsid w:val="002451D3"/>
    <w:rsid w:val="00250468"/>
    <w:rsid w:val="00257701"/>
    <w:rsid w:val="002655BF"/>
    <w:rsid w:val="00270870"/>
    <w:rsid w:val="00271AD4"/>
    <w:rsid w:val="00280241"/>
    <w:rsid w:val="002B41BD"/>
    <w:rsid w:val="002C1A1C"/>
    <w:rsid w:val="002C1E8E"/>
    <w:rsid w:val="002C65FA"/>
    <w:rsid w:val="002D69B8"/>
    <w:rsid w:val="002E230B"/>
    <w:rsid w:val="002E303E"/>
    <w:rsid w:val="002E4EC2"/>
    <w:rsid w:val="002F04E2"/>
    <w:rsid w:val="002F20FF"/>
    <w:rsid w:val="002F7837"/>
    <w:rsid w:val="00300194"/>
    <w:rsid w:val="00301BC4"/>
    <w:rsid w:val="00305081"/>
    <w:rsid w:val="00311D2A"/>
    <w:rsid w:val="003135DD"/>
    <w:rsid w:val="0032199D"/>
    <w:rsid w:val="00322225"/>
    <w:rsid w:val="0033004A"/>
    <w:rsid w:val="003300A5"/>
    <w:rsid w:val="003333C6"/>
    <w:rsid w:val="003364E2"/>
    <w:rsid w:val="00340B56"/>
    <w:rsid w:val="003476F6"/>
    <w:rsid w:val="00347BCA"/>
    <w:rsid w:val="003533A4"/>
    <w:rsid w:val="00355660"/>
    <w:rsid w:val="00355C70"/>
    <w:rsid w:val="003576BB"/>
    <w:rsid w:val="00357E0E"/>
    <w:rsid w:val="00361C01"/>
    <w:rsid w:val="00361F06"/>
    <w:rsid w:val="003665C3"/>
    <w:rsid w:val="00366E7F"/>
    <w:rsid w:val="003701CD"/>
    <w:rsid w:val="0037292A"/>
    <w:rsid w:val="00373F3A"/>
    <w:rsid w:val="00376D37"/>
    <w:rsid w:val="00386A83"/>
    <w:rsid w:val="00387AB5"/>
    <w:rsid w:val="00392EBB"/>
    <w:rsid w:val="00393F18"/>
    <w:rsid w:val="003A1B3B"/>
    <w:rsid w:val="003A2377"/>
    <w:rsid w:val="003A3B7A"/>
    <w:rsid w:val="003A56FA"/>
    <w:rsid w:val="003B0C31"/>
    <w:rsid w:val="003B51B4"/>
    <w:rsid w:val="003B5484"/>
    <w:rsid w:val="003B6A94"/>
    <w:rsid w:val="003C6489"/>
    <w:rsid w:val="003C74D5"/>
    <w:rsid w:val="003D2603"/>
    <w:rsid w:val="003D55FE"/>
    <w:rsid w:val="003D7B06"/>
    <w:rsid w:val="003E0146"/>
    <w:rsid w:val="003E0CFA"/>
    <w:rsid w:val="003E7EFB"/>
    <w:rsid w:val="003F3F07"/>
    <w:rsid w:val="004026E7"/>
    <w:rsid w:val="00405C5F"/>
    <w:rsid w:val="004060FD"/>
    <w:rsid w:val="00410DE5"/>
    <w:rsid w:val="0042026B"/>
    <w:rsid w:val="0042777E"/>
    <w:rsid w:val="004315E0"/>
    <w:rsid w:val="004316BA"/>
    <w:rsid w:val="004346E9"/>
    <w:rsid w:val="004348D6"/>
    <w:rsid w:val="004368E8"/>
    <w:rsid w:val="00447DED"/>
    <w:rsid w:val="00450CF1"/>
    <w:rsid w:val="00451812"/>
    <w:rsid w:val="0045188C"/>
    <w:rsid w:val="00454B99"/>
    <w:rsid w:val="00455173"/>
    <w:rsid w:val="00460D0C"/>
    <w:rsid w:val="00461FEC"/>
    <w:rsid w:val="00463C93"/>
    <w:rsid w:val="00465341"/>
    <w:rsid w:val="004709C6"/>
    <w:rsid w:val="00470EBE"/>
    <w:rsid w:val="00470F48"/>
    <w:rsid w:val="00480B1D"/>
    <w:rsid w:val="00481802"/>
    <w:rsid w:val="00485A11"/>
    <w:rsid w:val="00487F8C"/>
    <w:rsid w:val="00493C22"/>
    <w:rsid w:val="0049438B"/>
    <w:rsid w:val="00496BD9"/>
    <w:rsid w:val="0049749A"/>
    <w:rsid w:val="00497E5F"/>
    <w:rsid w:val="004A3E34"/>
    <w:rsid w:val="004A5045"/>
    <w:rsid w:val="004B03E0"/>
    <w:rsid w:val="004B2C75"/>
    <w:rsid w:val="004B585B"/>
    <w:rsid w:val="004C1420"/>
    <w:rsid w:val="004C4929"/>
    <w:rsid w:val="004C6103"/>
    <w:rsid w:val="004D31EE"/>
    <w:rsid w:val="004D6E70"/>
    <w:rsid w:val="004E1506"/>
    <w:rsid w:val="004E4A89"/>
    <w:rsid w:val="004E5F62"/>
    <w:rsid w:val="004E6E4E"/>
    <w:rsid w:val="004E76FA"/>
    <w:rsid w:val="004F00F1"/>
    <w:rsid w:val="004F24A2"/>
    <w:rsid w:val="004F2F9C"/>
    <w:rsid w:val="00500A5B"/>
    <w:rsid w:val="00500FA1"/>
    <w:rsid w:val="00501401"/>
    <w:rsid w:val="00503F0B"/>
    <w:rsid w:val="00504A1D"/>
    <w:rsid w:val="00510A10"/>
    <w:rsid w:val="00516779"/>
    <w:rsid w:val="0053164B"/>
    <w:rsid w:val="00533EC0"/>
    <w:rsid w:val="00535BB7"/>
    <w:rsid w:val="00537AFC"/>
    <w:rsid w:val="0055211E"/>
    <w:rsid w:val="005521F4"/>
    <w:rsid w:val="00555225"/>
    <w:rsid w:val="00555E5C"/>
    <w:rsid w:val="0056168C"/>
    <w:rsid w:val="0056581B"/>
    <w:rsid w:val="00565C31"/>
    <w:rsid w:val="005707F2"/>
    <w:rsid w:val="00571E36"/>
    <w:rsid w:val="005749D9"/>
    <w:rsid w:val="00574CB0"/>
    <w:rsid w:val="00575726"/>
    <w:rsid w:val="005832BB"/>
    <w:rsid w:val="005900CF"/>
    <w:rsid w:val="0059066A"/>
    <w:rsid w:val="00592682"/>
    <w:rsid w:val="00597B81"/>
    <w:rsid w:val="005A05FE"/>
    <w:rsid w:val="005A655C"/>
    <w:rsid w:val="005A7857"/>
    <w:rsid w:val="005B02F9"/>
    <w:rsid w:val="005B3CB4"/>
    <w:rsid w:val="005B4918"/>
    <w:rsid w:val="005B57C3"/>
    <w:rsid w:val="005B7122"/>
    <w:rsid w:val="005C2CDD"/>
    <w:rsid w:val="005C7646"/>
    <w:rsid w:val="005D03FF"/>
    <w:rsid w:val="005D0E2E"/>
    <w:rsid w:val="005D232A"/>
    <w:rsid w:val="005D4D92"/>
    <w:rsid w:val="005D7150"/>
    <w:rsid w:val="005E24FE"/>
    <w:rsid w:val="005E3AAC"/>
    <w:rsid w:val="005E4234"/>
    <w:rsid w:val="005E5CEB"/>
    <w:rsid w:val="005E5E3B"/>
    <w:rsid w:val="005E70AE"/>
    <w:rsid w:val="005F005D"/>
    <w:rsid w:val="005F3B39"/>
    <w:rsid w:val="005F3F8F"/>
    <w:rsid w:val="005F52EF"/>
    <w:rsid w:val="0060096E"/>
    <w:rsid w:val="00603321"/>
    <w:rsid w:val="0060597A"/>
    <w:rsid w:val="00606251"/>
    <w:rsid w:val="00611C4F"/>
    <w:rsid w:val="00616F0B"/>
    <w:rsid w:val="0062199D"/>
    <w:rsid w:val="00621E57"/>
    <w:rsid w:val="00624BF0"/>
    <w:rsid w:val="00625033"/>
    <w:rsid w:val="00625869"/>
    <w:rsid w:val="00626AE6"/>
    <w:rsid w:val="0062720A"/>
    <w:rsid w:val="006279C8"/>
    <w:rsid w:val="006316F7"/>
    <w:rsid w:val="00642945"/>
    <w:rsid w:val="0064382F"/>
    <w:rsid w:val="006448B1"/>
    <w:rsid w:val="00652084"/>
    <w:rsid w:val="006533A7"/>
    <w:rsid w:val="00657F85"/>
    <w:rsid w:val="00662A1A"/>
    <w:rsid w:val="00662DCA"/>
    <w:rsid w:val="006739E8"/>
    <w:rsid w:val="00674898"/>
    <w:rsid w:val="00674EEB"/>
    <w:rsid w:val="006751B9"/>
    <w:rsid w:val="006759A9"/>
    <w:rsid w:val="00680D55"/>
    <w:rsid w:val="00684A39"/>
    <w:rsid w:val="006932EE"/>
    <w:rsid w:val="00695E83"/>
    <w:rsid w:val="006971F9"/>
    <w:rsid w:val="006972A9"/>
    <w:rsid w:val="00697CBA"/>
    <w:rsid w:val="006A033B"/>
    <w:rsid w:val="006A1763"/>
    <w:rsid w:val="006A5C05"/>
    <w:rsid w:val="006A706D"/>
    <w:rsid w:val="006B09B1"/>
    <w:rsid w:val="006B3E64"/>
    <w:rsid w:val="006B6C0A"/>
    <w:rsid w:val="006B7B75"/>
    <w:rsid w:val="006C1461"/>
    <w:rsid w:val="006C1C8A"/>
    <w:rsid w:val="006C1D2B"/>
    <w:rsid w:val="006C2890"/>
    <w:rsid w:val="006C3F6F"/>
    <w:rsid w:val="006C5AB8"/>
    <w:rsid w:val="006C71B3"/>
    <w:rsid w:val="006D3A08"/>
    <w:rsid w:val="006D67D7"/>
    <w:rsid w:val="006D7692"/>
    <w:rsid w:val="006E3BF9"/>
    <w:rsid w:val="006E5A56"/>
    <w:rsid w:val="006F1CB9"/>
    <w:rsid w:val="006F27F4"/>
    <w:rsid w:val="006F7937"/>
    <w:rsid w:val="00700503"/>
    <w:rsid w:val="007020DC"/>
    <w:rsid w:val="00703702"/>
    <w:rsid w:val="007048FC"/>
    <w:rsid w:val="00707799"/>
    <w:rsid w:val="00710E29"/>
    <w:rsid w:val="007116A5"/>
    <w:rsid w:val="007122D8"/>
    <w:rsid w:val="007176DF"/>
    <w:rsid w:val="00725BBB"/>
    <w:rsid w:val="00727C4F"/>
    <w:rsid w:val="007320FA"/>
    <w:rsid w:val="0074201C"/>
    <w:rsid w:val="00744DB8"/>
    <w:rsid w:val="0074506D"/>
    <w:rsid w:val="00750811"/>
    <w:rsid w:val="0075210B"/>
    <w:rsid w:val="00752D68"/>
    <w:rsid w:val="00754AB3"/>
    <w:rsid w:val="0075504D"/>
    <w:rsid w:val="00755F4B"/>
    <w:rsid w:val="0076328E"/>
    <w:rsid w:val="007632F4"/>
    <w:rsid w:val="007638A7"/>
    <w:rsid w:val="007666D2"/>
    <w:rsid w:val="0077017C"/>
    <w:rsid w:val="00771886"/>
    <w:rsid w:val="007745E9"/>
    <w:rsid w:val="007746AE"/>
    <w:rsid w:val="007747B9"/>
    <w:rsid w:val="00781047"/>
    <w:rsid w:val="0078364B"/>
    <w:rsid w:val="00783C84"/>
    <w:rsid w:val="00784242"/>
    <w:rsid w:val="007845ED"/>
    <w:rsid w:val="00784893"/>
    <w:rsid w:val="007851D7"/>
    <w:rsid w:val="007A198B"/>
    <w:rsid w:val="007A773D"/>
    <w:rsid w:val="007B0748"/>
    <w:rsid w:val="007B5565"/>
    <w:rsid w:val="007C07CA"/>
    <w:rsid w:val="007D10BE"/>
    <w:rsid w:val="007D4A26"/>
    <w:rsid w:val="007D5A3D"/>
    <w:rsid w:val="007E0633"/>
    <w:rsid w:val="007E115E"/>
    <w:rsid w:val="007E1765"/>
    <w:rsid w:val="007E39BE"/>
    <w:rsid w:val="007E56DA"/>
    <w:rsid w:val="007E735E"/>
    <w:rsid w:val="007E7D2F"/>
    <w:rsid w:val="007F0921"/>
    <w:rsid w:val="007F4043"/>
    <w:rsid w:val="007F4841"/>
    <w:rsid w:val="007F7C64"/>
    <w:rsid w:val="00802FE8"/>
    <w:rsid w:val="0080633F"/>
    <w:rsid w:val="008111E7"/>
    <w:rsid w:val="008221C4"/>
    <w:rsid w:val="00825A9B"/>
    <w:rsid w:val="0082609C"/>
    <w:rsid w:val="008300A0"/>
    <w:rsid w:val="00833F6F"/>
    <w:rsid w:val="00836F03"/>
    <w:rsid w:val="00841EAC"/>
    <w:rsid w:val="00847073"/>
    <w:rsid w:val="0085293F"/>
    <w:rsid w:val="00854EF2"/>
    <w:rsid w:val="00860FC7"/>
    <w:rsid w:val="00872739"/>
    <w:rsid w:val="00876516"/>
    <w:rsid w:val="0088065D"/>
    <w:rsid w:val="008842E3"/>
    <w:rsid w:val="008850E3"/>
    <w:rsid w:val="00890873"/>
    <w:rsid w:val="00891A67"/>
    <w:rsid w:val="008928C5"/>
    <w:rsid w:val="00893EF1"/>
    <w:rsid w:val="00897DFA"/>
    <w:rsid w:val="008A5C30"/>
    <w:rsid w:val="008B415E"/>
    <w:rsid w:val="008B7366"/>
    <w:rsid w:val="008C1AF6"/>
    <w:rsid w:val="008C7A51"/>
    <w:rsid w:val="008D1350"/>
    <w:rsid w:val="008D2C61"/>
    <w:rsid w:val="008D70C3"/>
    <w:rsid w:val="008D7A4B"/>
    <w:rsid w:val="008E0FF2"/>
    <w:rsid w:val="008F0BC4"/>
    <w:rsid w:val="008F3010"/>
    <w:rsid w:val="008F4B53"/>
    <w:rsid w:val="008F4F5E"/>
    <w:rsid w:val="00900EDB"/>
    <w:rsid w:val="00903724"/>
    <w:rsid w:val="00906681"/>
    <w:rsid w:val="00911D58"/>
    <w:rsid w:val="0091275D"/>
    <w:rsid w:val="00914C23"/>
    <w:rsid w:val="00921C7A"/>
    <w:rsid w:val="00926849"/>
    <w:rsid w:val="00934396"/>
    <w:rsid w:val="00941EDC"/>
    <w:rsid w:val="00953606"/>
    <w:rsid w:val="00955C9D"/>
    <w:rsid w:val="00956FFD"/>
    <w:rsid w:val="009650AC"/>
    <w:rsid w:val="009666F7"/>
    <w:rsid w:val="00971C9E"/>
    <w:rsid w:val="0097213A"/>
    <w:rsid w:val="009722C1"/>
    <w:rsid w:val="0097614B"/>
    <w:rsid w:val="00981834"/>
    <w:rsid w:val="00982BE4"/>
    <w:rsid w:val="009919E0"/>
    <w:rsid w:val="009929E8"/>
    <w:rsid w:val="0099310D"/>
    <w:rsid w:val="0099503B"/>
    <w:rsid w:val="009A2B72"/>
    <w:rsid w:val="009A31D7"/>
    <w:rsid w:val="009A3C19"/>
    <w:rsid w:val="009B1836"/>
    <w:rsid w:val="009B2094"/>
    <w:rsid w:val="009B2CF9"/>
    <w:rsid w:val="009B4178"/>
    <w:rsid w:val="009C043D"/>
    <w:rsid w:val="009C1DE5"/>
    <w:rsid w:val="009C66BC"/>
    <w:rsid w:val="009D0036"/>
    <w:rsid w:val="009D1061"/>
    <w:rsid w:val="009E12BA"/>
    <w:rsid w:val="009E1A90"/>
    <w:rsid w:val="009E3E20"/>
    <w:rsid w:val="009E47FC"/>
    <w:rsid w:val="009E5D5E"/>
    <w:rsid w:val="009E6C56"/>
    <w:rsid w:val="009F3C50"/>
    <w:rsid w:val="009F7280"/>
    <w:rsid w:val="009F7B1C"/>
    <w:rsid w:val="009F7FB0"/>
    <w:rsid w:val="00A057A2"/>
    <w:rsid w:val="00A05876"/>
    <w:rsid w:val="00A11E0C"/>
    <w:rsid w:val="00A150F0"/>
    <w:rsid w:val="00A17CB2"/>
    <w:rsid w:val="00A2198B"/>
    <w:rsid w:val="00A21F27"/>
    <w:rsid w:val="00A224EB"/>
    <w:rsid w:val="00A32E85"/>
    <w:rsid w:val="00A367E5"/>
    <w:rsid w:val="00A41AA7"/>
    <w:rsid w:val="00A42BC5"/>
    <w:rsid w:val="00A46CB0"/>
    <w:rsid w:val="00A47F26"/>
    <w:rsid w:val="00A612CE"/>
    <w:rsid w:val="00A634DD"/>
    <w:rsid w:val="00A65F76"/>
    <w:rsid w:val="00A75BDC"/>
    <w:rsid w:val="00A77A21"/>
    <w:rsid w:val="00A85983"/>
    <w:rsid w:val="00A935FA"/>
    <w:rsid w:val="00A94F98"/>
    <w:rsid w:val="00A97139"/>
    <w:rsid w:val="00AA2F8D"/>
    <w:rsid w:val="00AB01C6"/>
    <w:rsid w:val="00AB02BD"/>
    <w:rsid w:val="00AB1C3F"/>
    <w:rsid w:val="00AB587A"/>
    <w:rsid w:val="00AB5F72"/>
    <w:rsid w:val="00AC2052"/>
    <w:rsid w:val="00AC37CC"/>
    <w:rsid w:val="00AC585D"/>
    <w:rsid w:val="00AD3BC4"/>
    <w:rsid w:val="00AD7A63"/>
    <w:rsid w:val="00AE072B"/>
    <w:rsid w:val="00AE7B0E"/>
    <w:rsid w:val="00AF029C"/>
    <w:rsid w:val="00AF3099"/>
    <w:rsid w:val="00AF5567"/>
    <w:rsid w:val="00AF7590"/>
    <w:rsid w:val="00B00517"/>
    <w:rsid w:val="00B0152E"/>
    <w:rsid w:val="00B07824"/>
    <w:rsid w:val="00B07FBC"/>
    <w:rsid w:val="00B10ADF"/>
    <w:rsid w:val="00B111CA"/>
    <w:rsid w:val="00B1237F"/>
    <w:rsid w:val="00B12C32"/>
    <w:rsid w:val="00B13132"/>
    <w:rsid w:val="00B14740"/>
    <w:rsid w:val="00B30009"/>
    <w:rsid w:val="00B33D43"/>
    <w:rsid w:val="00B359D4"/>
    <w:rsid w:val="00B400E7"/>
    <w:rsid w:val="00B454B1"/>
    <w:rsid w:val="00B50C97"/>
    <w:rsid w:val="00B53DE3"/>
    <w:rsid w:val="00B54262"/>
    <w:rsid w:val="00B60C9C"/>
    <w:rsid w:val="00B6154F"/>
    <w:rsid w:val="00B75400"/>
    <w:rsid w:val="00B769C5"/>
    <w:rsid w:val="00B81EC2"/>
    <w:rsid w:val="00B8402D"/>
    <w:rsid w:val="00B86D6E"/>
    <w:rsid w:val="00B912A6"/>
    <w:rsid w:val="00B917CF"/>
    <w:rsid w:val="00B93267"/>
    <w:rsid w:val="00B94F07"/>
    <w:rsid w:val="00BA177E"/>
    <w:rsid w:val="00BA5FC0"/>
    <w:rsid w:val="00BB075F"/>
    <w:rsid w:val="00BB0EC8"/>
    <w:rsid w:val="00BB4BF4"/>
    <w:rsid w:val="00BC6C51"/>
    <w:rsid w:val="00BD0DB6"/>
    <w:rsid w:val="00BD2139"/>
    <w:rsid w:val="00BD77C4"/>
    <w:rsid w:val="00BE63A1"/>
    <w:rsid w:val="00BE6785"/>
    <w:rsid w:val="00BF3270"/>
    <w:rsid w:val="00BF3424"/>
    <w:rsid w:val="00BF44DD"/>
    <w:rsid w:val="00BF4CB0"/>
    <w:rsid w:val="00BF568C"/>
    <w:rsid w:val="00BF7773"/>
    <w:rsid w:val="00C00A5A"/>
    <w:rsid w:val="00C012A7"/>
    <w:rsid w:val="00C02122"/>
    <w:rsid w:val="00C02CFA"/>
    <w:rsid w:val="00C02F23"/>
    <w:rsid w:val="00C044D0"/>
    <w:rsid w:val="00C05601"/>
    <w:rsid w:val="00C07F90"/>
    <w:rsid w:val="00C120BC"/>
    <w:rsid w:val="00C16DCD"/>
    <w:rsid w:val="00C20F68"/>
    <w:rsid w:val="00C24883"/>
    <w:rsid w:val="00C27CEE"/>
    <w:rsid w:val="00C31AE1"/>
    <w:rsid w:val="00C32CA9"/>
    <w:rsid w:val="00C34515"/>
    <w:rsid w:val="00C35BBA"/>
    <w:rsid w:val="00C414F0"/>
    <w:rsid w:val="00C41DF3"/>
    <w:rsid w:val="00C57C78"/>
    <w:rsid w:val="00C608B7"/>
    <w:rsid w:val="00C61C3A"/>
    <w:rsid w:val="00C63BDF"/>
    <w:rsid w:val="00C71EEA"/>
    <w:rsid w:val="00C73028"/>
    <w:rsid w:val="00C81579"/>
    <w:rsid w:val="00C82EAE"/>
    <w:rsid w:val="00C82F06"/>
    <w:rsid w:val="00C87615"/>
    <w:rsid w:val="00C87D4F"/>
    <w:rsid w:val="00C915E8"/>
    <w:rsid w:val="00C92B12"/>
    <w:rsid w:val="00C93C55"/>
    <w:rsid w:val="00CA05D3"/>
    <w:rsid w:val="00CA4EB4"/>
    <w:rsid w:val="00CB0F46"/>
    <w:rsid w:val="00CB1A23"/>
    <w:rsid w:val="00CB21CD"/>
    <w:rsid w:val="00CB2FEB"/>
    <w:rsid w:val="00CB3A00"/>
    <w:rsid w:val="00CC092C"/>
    <w:rsid w:val="00CC1663"/>
    <w:rsid w:val="00CD0F25"/>
    <w:rsid w:val="00CD25F9"/>
    <w:rsid w:val="00CD62E1"/>
    <w:rsid w:val="00CD6A9D"/>
    <w:rsid w:val="00CE5301"/>
    <w:rsid w:val="00CF407C"/>
    <w:rsid w:val="00CF41B1"/>
    <w:rsid w:val="00CF458E"/>
    <w:rsid w:val="00CF4ABE"/>
    <w:rsid w:val="00CF64A5"/>
    <w:rsid w:val="00D00541"/>
    <w:rsid w:val="00D01888"/>
    <w:rsid w:val="00D01EE8"/>
    <w:rsid w:val="00D074BE"/>
    <w:rsid w:val="00D142E5"/>
    <w:rsid w:val="00D22041"/>
    <w:rsid w:val="00D232E9"/>
    <w:rsid w:val="00D356F3"/>
    <w:rsid w:val="00D42F08"/>
    <w:rsid w:val="00D456CB"/>
    <w:rsid w:val="00D7195B"/>
    <w:rsid w:val="00D77330"/>
    <w:rsid w:val="00D77428"/>
    <w:rsid w:val="00D87BE3"/>
    <w:rsid w:val="00D927C8"/>
    <w:rsid w:val="00DA138D"/>
    <w:rsid w:val="00DA1944"/>
    <w:rsid w:val="00DA1B0D"/>
    <w:rsid w:val="00DA2D64"/>
    <w:rsid w:val="00DA7E2C"/>
    <w:rsid w:val="00DB0996"/>
    <w:rsid w:val="00DB545C"/>
    <w:rsid w:val="00DB696A"/>
    <w:rsid w:val="00DC0AFF"/>
    <w:rsid w:val="00DC1D36"/>
    <w:rsid w:val="00DC3D39"/>
    <w:rsid w:val="00DC425D"/>
    <w:rsid w:val="00DC6BFC"/>
    <w:rsid w:val="00DC7AF7"/>
    <w:rsid w:val="00DD33E9"/>
    <w:rsid w:val="00DD3A83"/>
    <w:rsid w:val="00DD70AB"/>
    <w:rsid w:val="00DE5279"/>
    <w:rsid w:val="00DE571C"/>
    <w:rsid w:val="00DE7D31"/>
    <w:rsid w:val="00DE7DE1"/>
    <w:rsid w:val="00DF1486"/>
    <w:rsid w:val="00DF1B53"/>
    <w:rsid w:val="00DF219F"/>
    <w:rsid w:val="00DF328A"/>
    <w:rsid w:val="00E00BF8"/>
    <w:rsid w:val="00E10557"/>
    <w:rsid w:val="00E14831"/>
    <w:rsid w:val="00E16E6A"/>
    <w:rsid w:val="00E17177"/>
    <w:rsid w:val="00E20390"/>
    <w:rsid w:val="00E26F7E"/>
    <w:rsid w:val="00E35F6E"/>
    <w:rsid w:val="00E36ABB"/>
    <w:rsid w:val="00E42D9F"/>
    <w:rsid w:val="00E551D1"/>
    <w:rsid w:val="00E63E67"/>
    <w:rsid w:val="00E64E4F"/>
    <w:rsid w:val="00E65121"/>
    <w:rsid w:val="00E6739A"/>
    <w:rsid w:val="00E7405D"/>
    <w:rsid w:val="00E7727D"/>
    <w:rsid w:val="00E8056B"/>
    <w:rsid w:val="00E813C1"/>
    <w:rsid w:val="00E908DB"/>
    <w:rsid w:val="00E90A85"/>
    <w:rsid w:val="00E90CCC"/>
    <w:rsid w:val="00E93FE2"/>
    <w:rsid w:val="00E95A04"/>
    <w:rsid w:val="00EA08E5"/>
    <w:rsid w:val="00EB3D50"/>
    <w:rsid w:val="00EB4923"/>
    <w:rsid w:val="00EC1888"/>
    <w:rsid w:val="00EC7DAE"/>
    <w:rsid w:val="00ED7C24"/>
    <w:rsid w:val="00EE0C74"/>
    <w:rsid w:val="00EE1B50"/>
    <w:rsid w:val="00EE5E8B"/>
    <w:rsid w:val="00EE65B4"/>
    <w:rsid w:val="00EE6E01"/>
    <w:rsid w:val="00EF2649"/>
    <w:rsid w:val="00EF3764"/>
    <w:rsid w:val="00EF3C2A"/>
    <w:rsid w:val="00F04209"/>
    <w:rsid w:val="00F06536"/>
    <w:rsid w:val="00F06C7C"/>
    <w:rsid w:val="00F131E8"/>
    <w:rsid w:val="00F13290"/>
    <w:rsid w:val="00F16ABD"/>
    <w:rsid w:val="00F20312"/>
    <w:rsid w:val="00F21127"/>
    <w:rsid w:val="00F24589"/>
    <w:rsid w:val="00F31F7F"/>
    <w:rsid w:val="00F348B2"/>
    <w:rsid w:val="00F3578F"/>
    <w:rsid w:val="00F36AB7"/>
    <w:rsid w:val="00F40330"/>
    <w:rsid w:val="00F41681"/>
    <w:rsid w:val="00F4675E"/>
    <w:rsid w:val="00F50133"/>
    <w:rsid w:val="00F61B54"/>
    <w:rsid w:val="00F620A4"/>
    <w:rsid w:val="00F77A63"/>
    <w:rsid w:val="00F80038"/>
    <w:rsid w:val="00F83F18"/>
    <w:rsid w:val="00F862C2"/>
    <w:rsid w:val="00F9155D"/>
    <w:rsid w:val="00F92E1B"/>
    <w:rsid w:val="00FA08A6"/>
    <w:rsid w:val="00FA4CDD"/>
    <w:rsid w:val="00FA54B1"/>
    <w:rsid w:val="00FA59E0"/>
    <w:rsid w:val="00FA7592"/>
    <w:rsid w:val="00FA7C28"/>
    <w:rsid w:val="00FB397B"/>
    <w:rsid w:val="00FB4D9B"/>
    <w:rsid w:val="00FC0453"/>
    <w:rsid w:val="00FC078D"/>
    <w:rsid w:val="00FD55BE"/>
    <w:rsid w:val="00FD65FE"/>
    <w:rsid w:val="00FF50FD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E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4E4F"/>
    <w:pPr>
      <w:ind w:firstLine="720"/>
      <w:jc w:val="both"/>
    </w:pPr>
    <w:rPr>
      <w:szCs w:val="20"/>
    </w:rPr>
  </w:style>
  <w:style w:type="character" w:styleId="a4">
    <w:name w:val="annotation reference"/>
    <w:basedOn w:val="a0"/>
    <w:semiHidden/>
    <w:rsid w:val="0062199D"/>
    <w:rPr>
      <w:sz w:val="16"/>
      <w:szCs w:val="16"/>
    </w:rPr>
  </w:style>
  <w:style w:type="paragraph" w:styleId="a5">
    <w:name w:val="annotation text"/>
    <w:basedOn w:val="a"/>
    <w:semiHidden/>
    <w:rsid w:val="0062199D"/>
    <w:rPr>
      <w:sz w:val="20"/>
      <w:szCs w:val="20"/>
    </w:rPr>
  </w:style>
  <w:style w:type="paragraph" w:styleId="a6">
    <w:name w:val="annotation subject"/>
    <w:basedOn w:val="a5"/>
    <w:next w:val="a5"/>
    <w:semiHidden/>
    <w:rsid w:val="0062199D"/>
    <w:rPr>
      <w:b/>
      <w:bCs/>
    </w:rPr>
  </w:style>
  <w:style w:type="paragraph" w:styleId="a7">
    <w:name w:val="Balloon Text"/>
    <w:basedOn w:val="a"/>
    <w:semiHidden/>
    <w:rsid w:val="0062199D"/>
    <w:rPr>
      <w:rFonts w:ascii="Tahoma" w:hAnsi="Tahoma"/>
      <w:sz w:val="16"/>
      <w:szCs w:val="16"/>
    </w:rPr>
  </w:style>
  <w:style w:type="paragraph" w:styleId="a8">
    <w:name w:val="header"/>
    <w:basedOn w:val="a"/>
    <w:rsid w:val="00FB4D9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4675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836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5E4234"/>
  </w:style>
  <w:style w:type="paragraph" w:customStyle="1" w:styleId="ab">
    <w:name w:val="Прижатый влево"/>
    <w:basedOn w:val="a"/>
    <w:next w:val="a"/>
    <w:rsid w:val="002058D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c">
    <w:name w:val="Знак Знак Знак Знак Знак Знак Знак"/>
    <w:basedOn w:val="a"/>
    <w:rsid w:val="004E6E4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C6BF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C1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F8BDD3AB3268A546F0DE2152831C8DB8C0B98CB3094AB085C3E934BC0DA50442451C93045D215N7m5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B7151-3656-4322-A17C-2519AC62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Новгородской областной Думы</vt:lpstr>
    </vt:vector>
  </TitlesOfParts>
  <Company>2</Company>
  <LinksUpToDate>false</LinksUpToDate>
  <CharactersWithSpaces>7369</CharactersWithSpaces>
  <SharedDoc>false</SharedDoc>
  <HLinks>
    <vt:vector size="24" baseType="variant">
      <vt:variant>
        <vt:i4>6160399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consultantplus://offline/ref=94EEEB5B2E8F9EF1D48F8DC9EBE9905DA98DDE56991467FD0B6BE9E8EF4788EBC1449AF4B5sFg1L</vt:lpwstr>
      </vt:variant>
      <vt:variant>
        <vt:lpwstr/>
      </vt:variant>
      <vt:variant>
        <vt:i4>6946879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consultantplus://offline/ref=94EEEB5B2E8F9EF1D48F8DC9EBE9905DA98DDE56991467FD0B6BE9E8EF4788EBC1449AF1B0F7B701s7gAL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consultantplus://offline/ref=94EEEB5B2E8F9EF1D48F8DC9EBE9905DA98DDE56991467FD0B6BE9E8EF4788EBC1449AF1B0F7B704s7g5L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consultantplus://offline/ref=94EEEB5B2E8F9EF1D48F8DC9EBE9905DA98DDE56991467FD0B6BE9E8EF4788EBC1449AF1B0F7B706s7g8L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Новгородской областной Думы</dc:title>
  <dc:creator>duma_361_4</dc:creator>
  <cp:lastModifiedBy>Паянен</cp:lastModifiedBy>
  <cp:revision>8</cp:revision>
  <cp:lastPrinted>2014-11-19T11:39:00Z</cp:lastPrinted>
  <dcterms:created xsi:type="dcterms:W3CDTF">2014-12-04T07:37:00Z</dcterms:created>
  <dcterms:modified xsi:type="dcterms:W3CDTF">2014-12-10T12:26:00Z</dcterms:modified>
</cp:coreProperties>
</file>