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798" w:rsidRDefault="00045798" w:rsidP="00045798">
      <w:pPr>
        <w:tabs>
          <w:tab w:val="left" w:pos="3060"/>
        </w:tabs>
        <w:spacing w:line="240" w:lineRule="atLeast"/>
        <w:jc w:val="center"/>
        <w:rPr>
          <w:b/>
          <w:sz w:val="28"/>
        </w:rPr>
      </w:pPr>
      <w:r>
        <w:rPr>
          <w:noProof/>
          <w:sz w:val="28"/>
        </w:rPr>
        <w:t xml:space="preserve">   </w:t>
      </w:r>
      <w:r>
        <w:rPr>
          <w:noProof/>
          <w:sz w:val="28"/>
        </w:rPr>
        <w:drawing>
          <wp:inline distT="0" distB="0" distL="0" distR="0">
            <wp:extent cx="847725" cy="923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798" w:rsidRDefault="00045798" w:rsidP="00045798">
      <w:pPr>
        <w:tabs>
          <w:tab w:val="left" w:pos="3060"/>
        </w:tabs>
        <w:spacing w:before="120" w:line="240" w:lineRule="exact"/>
        <w:jc w:val="center"/>
        <w:rPr>
          <w:b/>
          <w:sz w:val="28"/>
          <w:szCs w:val="20"/>
        </w:rPr>
      </w:pPr>
      <w:r>
        <w:rPr>
          <w:b/>
          <w:sz w:val="30"/>
        </w:rPr>
        <w:t>Российская Федерация</w:t>
      </w:r>
      <w:r>
        <w:rPr>
          <w:b/>
          <w:sz w:val="28"/>
        </w:rPr>
        <w:t xml:space="preserve"> </w:t>
      </w:r>
    </w:p>
    <w:p w:rsidR="00045798" w:rsidRDefault="00045798" w:rsidP="00045798">
      <w:pPr>
        <w:tabs>
          <w:tab w:val="left" w:pos="3060"/>
        </w:tabs>
        <w:spacing w:before="120" w:line="240" w:lineRule="exact"/>
        <w:jc w:val="center"/>
        <w:rPr>
          <w:b/>
          <w:sz w:val="32"/>
          <w:szCs w:val="20"/>
        </w:rPr>
      </w:pPr>
      <w:r>
        <w:rPr>
          <w:b/>
          <w:sz w:val="32"/>
        </w:rPr>
        <w:t>НОВГОРОДСКАЯ ОБЛАСТНАЯ ДУМА</w:t>
      </w:r>
    </w:p>
    <w:p w:rsidR="00045798" w:rsidRDefault="00045798" w:rsidP="00045798">
      <w:pPr>
        <w:tabs>
          <w:tab w:val="left" w:pos="3060"/>
        </w:tabs>
        <w:spacing w:before="240"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СОВЕТ ПО МЕСТНОМУ САМОУПРАВЛЕНИЮ</w:t>
      </w:r>
    </w:p>
    <w:p w:rsidR="00045798" w:rsidRDefault="00045798" w:rsidP="00045798">
      <w:pPr>
        <w:tabs>
          <w:tab w:val="left" w:pos="2338"/>
          <w:tab w:val="left" w:pos="5740"/>
        </w:tabs>
        <w:spacing w:line="240" w:lineRule="atLeast"/>
        <w:jc w:val="center"/>
        <w:rPr>
          <w:b/>
          <w:spacing w:val="90"/>
          <w:sz w:val="32"/>
        </w:rPr>
      </w:pPr>
    </w:p>
    <w:p w:rsidR="00045798" w:rsidRDefault="00045798" w:rsidP="00045798">
      <w:pPr>
        <w:tabs>
          <w:tab w:val="left" w:pos="2338"/>
          <w:tab w:val="left" w:pos="5740"/>
        </w:tabs>
        <w:spacing w:line="240" w:lineRule="atLeast"/>
        <w:jc w:val="center"/>
        <w:rPr>
          <w:b/>
          <w:spacing w:val="40"/>
          <w:sz w:val="48"/>
          <w:szCs w:val="20"/>
        </w:rPr>
      </w:pPr>
      <w:r>
        <w:rPr>
          <w:b/>
          <w:spacing w:val="90"/>
          <w:sz w:val="32"/>
        </w:rPr>
        <w:t>РЕШЕНИЕ</w:t>
      </w:r>
    </w:p>
    <w:p w:rsidR="00045798" w:rsidRDefault="00045798" w:rsidP="00045798">
      <w:pPr>
        <w:tabs>
          <w:tab w:val="left" w:pos="2338"/>
          <w:tab w:val="left" w:pos="5740"/>
        </w:tabs>
        <w:spacing w:line="360" w:lineRule="atLeast"/>
        <w:rPr>
          <w:sz w:val="28"/>
          <w:szCs w:val="20"/>
        </w:rPr>
      </w:pPr>
    </w:p>
    <w:p w:rsidR="00045798" w:rsidRDefault="00045798" w:rsidP="00045798">
      <w:pPr>
        <w:tabs>
          <w:tab w:val="left" w:pos="2338"/>
          <w:tab w:val="left" w:pos="5740"/>
        </w:tabs>
        <w:spacing w:line="280" w:lineRule="exact"/>
        <w:rPr>
          <w:sz w:val="28"/>
          <w:szCs w:val="20"/>
        </w:rPr>
      </w:pPr>
      <w:r>
        <w:rPr>
          <w:sz w:val="28"/>
        </w:rPr>
        <w:t xml:space="preserve">от  02.03.2016  № </w:t>
      </w:r>
      <w:r w:rsidR="00AE2E88">
        <w:rPr>
          <w:sz w:val="28"/>
        </w:rPr>
        <w:t>8</w:t>
      </w:r>
    </w:p>
    <w:p w:rsidR="00045798" w:rsidRDefault="00045798" w:rsidP="00045798">
      <w:pPr>
        <w:tabs>
          <w:tab w:val="left" w:pos="2338"/>
          <w:tab w:val="left" w:pos="5740"/>
        </w:tabs>
        <w:spacing w:line="280" w:lineRule="exact"/>
        <w:rPr>
          <w:sz w:val="28"/>
        </w:rPr>
      </w:pPr>
      <w:smartTag w:uri="urn:schemas-microsoft-com:office:smarttags" w:element="PersonName">
        <w:smartTagPr>
          <w:attr w:name="ProductID" w:val="Великий Новгород"/>
        </w:smartTagPr>
        <w:r>
          <w:rPr>
            <w:sz w:val="28"/>
          </w:rPr>
          <w:t>Великий Новгород</w:t>
        </w:r>
      </w:smartTag>
    </w:p>
    <w:p w:rsidR="00045798" w:rsidRDefault="00045798" w:rsidP="00045798">
      <w:pPr>
        <w:tabs>
          <w:tab w:val="left" w:pos="2338"/>
          <w:tab w:val="left" w:pos="5740"/>
        </w:tabs>
        <w:spacing w:line="280" w:lineRule="exact"/>
        <w:ind w:firstLine="709"/>
        <w:rPr>
          <w:sz w:val="28"/>
        </w:rPr>
      </w:pPr>
    </w:p>
    <w:tbl>
      <w:tblPr>
        <w:tblW w:w="0" w:type="auto"/>
        <w:tblLook w:val="01E0"/>
      </w:tblPr>
      <w:tblGrid>
        <w:gridCol w:w="4787"/>
        <w:gridCol w:w="4783"/>
      </w:tblGrid>
      <w:tr w:rsidR="00045798" w:rsidTr="00045798">
        <w:tc>
          <w:tcPr>
            <w:tcW w:w="4787" w:type="dxa"/>
            <w:hideMark/>
          </w:tcPr>
          <w:p w:rsidR="00045798" w:rsidRPr="00045798" w:rsidRDefault="00045798" w:rsidP="0002165A">
            <w:pPr>
              <w:spacing w:before="120" w:line="240" w:lineRule="exact"/>
              <w:jc w:val="both"/>
              <w:rPr>
                <w:b/>
                <w:sz w:val="28"/>
                <w:szCs w:val="28"/>
              </w:rPr>
            </w:pPr>
            <w:r w:rsidRPr="00045798">
              <w:rPr>
                <w:b/>
                <w:sz w:val="28"/>
                <w:szCs w:val="28"/>
              </w:rPr>
              <w:t>О реализации областного закона от 10.10.2005 № 542-ОЗ «О наделении органов местного самоуправления городов и районов области (мун</w:t>
            </w:r>
            <w:r w:rsidRPr="00045798">
              <w:rPr>
                <w:b/>
                <w:sz w:val="28"/>
                <w:szCs w:val="28"/>
              </w:rPr>
              <w:t>и</w:t>
            </w:r>
            <w:r w:rsidRPr="00045798">
              <w:rPr>
                <w:b/>
                <w:sz w:val="28"/>
                <w:szCs w:val="28"/>
              </w:rPr>
              <w:t>ципальных районов и городского округа) отдельными государстве</w:t>
            </w:r>
            <w:r w:rsidRPr="00045798">
              <w:rPr>
                <w:b/>
                <w:sz w:val="28"/>
                <w:szCs w:val="28"/>
              </w:rPr>
              <w:t>н</w:t>
            </w:r>
            <w:r w:rsidRPr="00045798">
              <w:rPr>
                <w:b/>
                <w:sz w:val="28"/>
                <w:szCs w:val="28"/>
              </w:rPr>
              <w:t>ными полномочиями на подгото</w:t>
            </w:r>
            <w:r w:rsidRPr="00045798">
              <w:rPr>
                <w:b/>
                <w:sz w:val="28"/>
                <w:szCs w:val="28"/>
              </w:rPr>
              <w:t>в</w:t>
            </w:r>
            <w:r w:rsidRPr="00045798">
              <w:rPr>
                <w:b/>
                <w:sz w:val="28"/>
                <w:szCs w:val="28"/>
              </w:rPr>
              <w:t xml:space="preserve">ку проведения </w:t>
            </w:r>
            <w:r w:rsidR="0002165A">
              <w:rPr>
                <w:b/>
                <w:sz w:val="28"/>
                <w:szCs w:val="28"/>
              </w:rPr>
              <w:t>В</w:t>
            </w:r>
            <w:r w:rsidRPr="00045798">
              <w:rPr>
                <w:b/>
                <w:sz w:val="28"/>
                <w:szCs w:val="28"/>
              </w:rPr>
              <w:t>сероссийской сел</w:t>
            </w:r>
            <w:r w:rsidRPr="00045798">
              <w:rPr>
                <w:b/>
                <w:sz w:val="28"/>
                <w:szCs w:val="28"/>
              </w:rPr>
              <w:t>ь</w:t>
            </w:r>
            <w:r w:rsidRPr="00045798">
              <w:rPr>
                <w:b/>
                <w:sz w:val="28"/>
                <w:szCs w:val="28"/>
              </w:rPr>
              <w:t>скохозяйственной переписи»</w:t>
            </w:r>
          </w:p>
        </w:tc>
        <w:tc>
          <w:tcPr>
            <w:tcW w:w="4783" w:type="dxa"/>
          </w:tcPr>
          <w:p w:rsidR="00045798" w:rsidRDefault="00045798">
            <w:pPr>
              <w:spacing w:line="280" w:lineRule="exact"/>
              <w:ind w:firstLine="709"/>
              <w:jc w:val="both"/>
              <w:rPr>
                <w:b/>
                <w:bCs/>
                <w:sz w:val="28"/>
                <w:szCs w:val="20"/>
              </w:rPr>
            </w:pPr>
          </w:p>
        </w:tc>
      </w:tr>
    </w:tbl>
    <w:p w:rsidR="00045798" w:rsidRDefault="00045798" w:rsidP="00045798">
      <w:pPr>
        <w:pStyle w:val="a4"/>
        <w:widowControl w:val="0"/>
        <w:tabs>
          <w:tab w:val="left" w:pos="3240"/>
        </w:tabs>
        <w:overflowPunct w:val="0"/>
        <w:autoSpaceDE w:val="0"/>
        <w:autoSpaceDN w:val="0"/>
        <w:adjustRightInd w:val="0"/>
        <w:spacing w:before="120" w:after="0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Заслушав </w:t>
      </w:r>
      <w:r w:rsidR="0099786D">
        <w:rPr>
          <w:sz w:val="28"/>
        </w:rPr>
        <w:t xml:space="preserve">доклад </w:t>
      </w:r>
      <w:r>
        <w:rPr>
          <w:sz w:val="28"/>
        </w:rPr>
        <w:t xml:space="preserve">заместителя Губернатора Новгородской области </w:t>
      </w:r>
      <w:proofErr w:type="spellStart"/>
      <w:r>
        <w:rPr>
          <w:sz w:val="28"/>
        </w:rPr>
        <w:t>Бо</w:t>
      </w:r>
      <w:r>
        <w:rPr>
          <w:sz w:val="28"/>
        </w:rPr>
        <w:t>й</w:t>
      </w:r>
      <w:r>
        <w:rPr>
          <w:sz w:val="28"/>
        </w:rPr>
        <w:t>цова</w:t>
      </w:r>
      <w:proofErr w:type="spellEnd"/>
      <w:r>
        <w:rPr>
          <w:sz w:val="28"/>
          <w:szCs w:val="28"/>
        </w:rPr>
        <w:t xml:space="preserve"> А.С. о реализации областного закона от 10.10.2005 № 542-ОЗ «О над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лении органов местного самоуправления городов и районов области (мун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ципальных районов и городского округа) отдельными государственными полномочиями на подготовку проведения </w:t>
      </w:r>
      <w:r w:rsidR="0002165A">
        <w:rPr>
          <w:sz w:val="28"/>
          <w:szCs w:val="28"/>
        </w:rPr>
        <w:t>В</w:t>
      </w:r>
      <w:r>
        <w:rPr>
          <w:sz w:val="28"/>
          <w:szCs w:val="28"/>
        </w:rPr>
        <w:t>сероссийской сельскохозяйстве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переписи», совет по местному самоуправлению при Новгородской обл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стной Думе </w:t>
      </w:r>
    </w:p>
    <w:p w:rsidR="00045798" w:rsidRDefault="00045798" w:rsidP="0004579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045798" w:rsidRDefault="00045798" w:rsidP="0099786D">
      <w:pPr>
        <w:pStyle w:val="a4"/>
        <w:widowControl w:val="0"/>
        <w:tabs>
          <w:tab w:val="left" w:pos="3240"/>
        </w:tabs>
        <w:overflowPunct w:val="0"/>
        <w:autoSpaceDE w:val="0"/>
        <w:autoSpaceDN w:val="0"/>
        <w:adjustRightInd w:val="0"/>
        <w:spacing w:before="120" w:after="0"/>
        <w:ind w:left="0"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1.</w:t>
      </w:r>
      <w:r>
        <w:rPr>
          <w:b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Принять к сведению информацию </w:t>
      </w:r>
      <w:r>
        <w:rPr>
          <w:sz w:val="28"/>
        </w:rPr>
        <w:t>заместителя Губернатора Новг</w:t>
      </w:r>
      <w:r>
        <w:rPr>
          <w:sz w:val="28"/>
        </w:rPr>
        <w:t>о</w:t>
      </w:r>
      <w:r>
        <w:rPr>
          <w:sz w:val="28"/>
        </w:rPr>
        <w:t xml:space="preserve">родской области </w:t>
      </w:r>
      <w:proofErr w:type="spellStart"/>
      <w:r>
        <w:rPr>
          <w:sz w:val="28"/>
        </w:rPr>
        <w:t>Бойцова</w:t>
      </w:r>
      <w:proofErr w:type="spellEnd"/>
      <w:r>
        <w:rPr>
          <w:sz w:val="28"/>
          <w:szCs w:val="28"/>
        </w:rPr>
        <w:t xml:space="preserve"> А.С. о реализации областного закона от 10.10.2005 № 542-ОЗ «О наделении органов местного самоуправления городов и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онов области (муниципальных районов и городского округа) отдельными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сударственными полномочиями на подготовку проведения </w:t>
      </w:r>
      <w:r w:rsidR="0002165A">
        <w:rPr>
          <w:sz w:val="28"/>
          <w:szCs w:val="28"/>
        </w:rPr>
        <w:t>В</w:t>
      </w:r>
      <w:r>
        <w:rPr>
          <w:sz w:val="28"/>
          <w:szCs w:val="28"/>
        </w:rPr>
        <w:t>сероссийской сельскохозяйственной переписи».</w:t>
      </w:r>
    </w:p>
    <w:p w:rsidR="00045798" w:rsidRDefault="00EC6D2C" w:rsidP="00045798">
      <w:pPr>
        <w:tabs>
          <w:tab w:val="left" w:pos="72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045798">
        <w:rPr>
          <w:sz w:val="28"/>
          <w:szCs w:val="28"/>
        </w:rPr>
        <w:t>. Рекомендовать органам местного самоуправления муниципальных образований Новгородской области:</w:t>
      </w:r>
    </w:p>
    <w:p w:rsidR="00045798" w:rsidRDefault="00045798" w:rsidP="00045798">
      <w:pPr>
        <w:tabs>
          <w:tab w:val="left" w:pos="72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</w:t>
      </w:r>
      <w:r w:rsidR="00EC6D2C">
        <w:rPr>
          <w:sz w:val="28"/>
          <w:szCs w:val="28"/>
        </w:rPr>
        <w:t xml:space="preserve"> обеспечить эффективное использование субвенций, предоставле</w:t>
      </w:r>
      <w:r w:rsidR="00EC6D2C">
        <w:rPr>
          <w:sz w:val="28"/>
          <w:szCs w:val="28"/>
        </w:rPr>
        <w:t>н</w:t>
      </w:r>
      <w:r w:rsidR="00EC6D2C">
        <w:rPr>
          <w:sz w:val="28"/>
          <w:szCs w:val="28"/>
        </w:rPr>
        <w:t xml:space="preserve">ных из федерального бюджета для осуществления отдельных полномочий на подготовку проведения </w:t>
      </w:r>
      <w:r w:rsidR="0002165A">
        <w:rPr>
          <w:sz w:val="28"/>
          <w:szCs w:val="28"/>
        </w:rPr>
        <w:t>В</w:t>
      </w:r>
      <w:r w:rsidR="00EC6D2C">
        <w:rPr>
          <w:sz w:val="28"/>
          <w:szCs w:val="28"/>
        </w:rPr>
        <w:t>сероссийской сельскохозяйственной переписи 2016 года;</w:t>
      </w:r>
    </w:p>
    <w:p w:rsidR="00EC6D2C" w:rsidRDefault="00EC6D2C" w:rsidP="00045798">
      <w:pPr>
        <w:tabs>
          <w:tab w:val="left" w:pos="72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активизировать совместную с территориальным органом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службы государственной статистики по Новгородской области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 xml:space="preserve">ционно-разъяснительную работу среди населения о значимости проведения </w:t>
      </w:r>
      <w:r w:rsidR="0002165A">
        <w:rPr>
          <w:sz w:val="28"/>
          <w:szCs w:val="28"/>
        </w:rPr>
        <w:t>В</w:t>
      </w:r>
      <w:r>
        <w:rPr>
          <w:sz w:val="28"/>
          <w:szCs w:val="28"/>
        </w:rPr>
        <w:t>сероссийской сельскохозяйственной переписи;</w:t>
      </w:r>
    </w:p>
    <w:p w:rsidR="00EC6D2C" w:rsidRDefault="00EC6D2C" w:rsidP="00045798">
      <w:pPr>
        <w:tabs>
          <w:tab w:val="left" w:pos="72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 продолжить работу по подбору переписных кадров и охраняемых помещений, пригодных для обучения и работы лиц, осуществляющих сбор сведений об объектах сельскохозяйственной переписи, хранения переписных листов и иных документов.</w:t>
      </w:r>
    </w:p>
    <w:p w:rsidR="00045798" w:rsidRDefault="00045798" w:rsidP="00045798">
      <w:pPr>
        <w:spacing w:line="280" w:lineRule="exact"/>
        <w:jc w:val="both"/>
        <w:rPr>
          <w:b/>
          <w:sz w:val="28"/>
        </w:rPr>
      </w:pPr>
    </w:p>
    <w:p w:rsidR="00995EF3" w:rsidRDefault="00995EF3" w:rsidP="00045798">
      <w:pPr>
        <w:spacing w:line="280" w:lineRule="exact"/>
        <w:jc w:val="both"/>
        <w:rPr>
          <w:b/>
          <w:sz w:val="28"/>
        </w:rPr>
      </w:pPr>
    </w:p>
    <w:p w:rsidR="00995EF3" w:rsidRDefault="00995EF3" w:rsidP="00045798">
      <w:pPr>
        <w:spacing w:line="280" w:lineRule="exact"/>
        <w:jc w:val="both"/>
        <w:rPr>
          <w:b/>
          <w:sz w:val="28"/>
        </w:rPr>
      </w:pPr>
    </w:p>
    <w:p w:rsidR="00045798" w:rsidRDefault="00045798" w:rsidP="00045798">
      <w:pPr>
        <w:spacing w:line="280" w:lineRule="exact"/>
        <w:jc w:val="both"/>
        <w:rPr>
          <w:sz w:val="28"/>
        </w:rPr>
      </w:pPr>
      <w:r>
        <w:rPr>
          <w:b/>
          <w:sz w:val="28"/>
        </w:rPr>
        <w:t>Председатель</w:t>
      </w:r>
    </w:p>
    <w:p w:rsidR="00045798" w:rsidRDefault="00045798" w:rsidP="00045798">
      <w:pPr>
        <w:spacing w:line="280" w:lineRule="exact"/>
        <w:jc w:val="both"/>
        <w:rPr>
          <w:b/>
          <w:sz w:val="28"/>
        </w:rPr>
      </w:pPr>
      <w:r>
        <w:rPr>
          <w:b/>
          <w:sz w:val="28"/>
        </w:rPr>
        <w:t>Новгородской областной Думы,</w:t>
      </w:r>
      <w:r>
        <w:rPr>
          <w:b/>
          <w:sz w:val="28"/>
        </w:rPr>
        <w:tab/>
      </w:r>
    </w:p>
    <w:p w:rsidR="00045798" w:rsidRDefault="00045798" w:rsidP="00045798">
      <w:pPr>
        <w:tabs>
          <w:tab w:val="num" w:pos="0"/>
          <w:tab w:val="left" w:pos="1080"/>
        </w:tabs>
        <w:spacing w:line="280" w:lineRule="exact"/>
        <w:jc w:val="both"/>
        <w:rPr>
          <w:b/>
          <w:sz w:val="28"/>
          <w:szCs w:val="20"/>
        </w:rPr>
      </w:pPr>
      <w:r>
        <w:rPr>
          <w:b/>
          <w:sz w:val="28"/>
        </w:rPr>
        <w:t xml:space="preserve">председатель совета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Е.В.Писарева</w:t>
      </w:r>
    </w:p>
    <w:p w:rsidR="00E7710F" w:rsidRDefault="00E7710F"/>
    <w:sectPr w:rsidR="00E7710F" w:rsidSect="00C9175F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624" w:rsidRDefault="00942624" w:rsidP="00103995">
      <w:r>
        <w:separator/>
      </w:r>
    </w:p>
  </w:endnote>
  <w:endnote w:type="continuationSeparator" w:id="0">
    <w:p w:rsidR="00942624" w:rsidRDefault="00942624" w:rsidP="00103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624" w:rsidRDefault="00942624" w:rsidP="00103995">
      <w:r>
        <w:separator/>
      </w:r>
    </w:p>
  </w:footnote>
  <w:footnote w:type="continuationSeparator" w:id="0">
    <w:p w:rsidR="00942624" w:rsidRDefault="00942624" w:rsidP="001039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90260"/>
      <w:docPartObj>
        <w:docPartGallery w:val="Page Numbers (Top of Page)"/>
        <w:docPartUnique/>
      </w:docPartObj>
    </w:sdtPr>
    <w:sdtContent>
      <w:p w:rsidR="00C9175F" w:rsidRDefault="006F1136">
        <w:pPr>
          <w:pStyle w:val="a8"/>
          <w:jc w:val="center"/>
        </w:pPr>
        <w:fldSimple w:instr=" PAGE   \* MERGEFORMAT ">
          <w:r w:rsidR="002C4566">
            <w:rPr>
              <w:noProof/>
            </w:rPr>
            <w:t>2</w:t>
          </w:r>
        </w:fldSimple>
      </w:p>
    </w:sdtContent>
  </w:sdt>
  <w:p w:rsidR="00C9175F" w:rsidRDefault="00C9175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995" w:rsidRDefault="00103995" w:rsidP="00103995">
    <w:pPr>
      <w:pStyle w:val="a8"/>
      <w:jc w:val="right"/>
    </w:pPr>
    <w: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142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798"/>
    <w:rsid w:val="000074C5"/>
    <w:rsid w:val="0002165A"/>
    <w:rsid w:val="00045798"/>
    <w:rsid w:val="00103995"/>
    <w:rsid w:val="00257887"/>
    <w:rsid w:val="002C4566"/>
    <w:rsid w:val="003431E7"/>
    <w:rsid w:val="003E78EA"/>
    <w:rsid w:val="00423822"/>
    <w:rsid w:val="005C40A7"/>
    <w:rsid w:val="00627FDE"/>
    <w:rsid w:val="0066115D"/>
    <w:rsid w:val="006F1136"/>
    <w:rsid w:val="0070271A"/>
    <w:rsid w:val="00704B42"/>
    <w:rsid w:val="007F214F"/>
    <w:rsid w:val="008D04F6"/>
    <w:rsid w:val="008F06F6"/>
    <w:rsid w:val="00942624"/>
    <w:rsid w:val="00995EF3"/>
    <w:rsid w:val="0099786D"/>
    <w:rsid w:val="00A10C02"/>
    <w:rsid w:val="00A87F20"/>
    <w:rsid w:val="00AE2E88"/>
    <w:rsid w:val="00B867DC"/>
    <w:rsid w:val="00C263B0"/>
    <w:rsid w:val="00C9175F"/>
    <w:rsid w:val="00D53CC9"/>
    <w:rsid w:val="00E27EEE"/>
    <w:rsid w:val="00E7710F"/>
    <w:rsid w:val="00EC6D2C"/>
    <w:rsid w:val="00F26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798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045798"/>
    <w:rPr>
      <w:rFonts w:ascii="Times New Roman" w:hAnsi="Times New Roman" w:cs="Times New Roman" w:hint="default"/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04579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45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457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579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0399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039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0399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039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7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Густова</dc:creator>
  <cp:keywords/>
  <dc:description/>
  <cp:lastModifiedBy>Густова</cp:lastModifiedBy>
  <cp:revision>12</cp:revision>
  <dcterms:created xsi:type="dcterms:W3CDTF">2016-02-12T06:48:00Z</dcterms:created>
  <dcterms:modified xsi:type="dcterms:W3CDTF">2016-03-03T06:01:00Z</dcterms:modified>
</cp:coreProperties>
</file>