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F9E" w:rsidRPr="00821197" w:rsidRDefault="00B56F9E" w:rsidP="00B56F9E">
      <w:pPr>
        <w:ind w:left="4248" w:firstLine="2952"/>
        <w:rPr>
          <w:szCs w:val="28"/>
        </w:rPr>
      </w:pPr>
      <w:r w:rsidRPr="00821197">
        <w:rPr>
          <w:szCs w:val="28"/>
        </w:rPr>
        <w:t xml:space="preserve">Проект </w:t>
      </w:r>
    </w:p>
    <w:p w:rsidR="00B56F9E" w:rsidRPr="00821197" w:rsidRDefault="00B56F9E" w:rsidP="00B56F9E">
      <w:pPr>
        <w:ind w:left="4248" w:firstLine="2952"/>
        <w:rPr>
          <w:szCs w:val="28"/>
        </w:rPr>
      </w:pPr>
      <w:proofErr w:type="gramStart"/>
      <w:r w:rsidRPr="00821197">
        <w:rPr>
          <w:szCs w:val="28"/>
        </w:rPr>
        <w:t>внесен</w:t>
      </w:r>
      <w:proofErr w:type="gramEnd"/>
      <w:r w:rsidRPr="00821197">
        <w:rPr>
          <w:szCs w:val="28"/>
        </w:rPr>
        <w:t xml:space="preserve"> депутатом </w:t>
      </w:r>
    </w:p>
    <w:p w:rsidR="00B56F9E" w:rsidRPr="00821197" w:rsidRDefault="00B56F9E" w:rsidP="00B56F9E">
      <w:pPr>
        <w:ind w:left="4248" w:firstLine="2952"/>
        <w:rPr>
          <w:szCs w:val="28"/>
        </w:rPr>
      </w:pPr>
      <w:r w:rsidRPr="00821197">
        <w:rPr>
          <w:szCs w:val="28"/>
        </w:rPr>
        <w:t>областной Думы</w:t>
      </w:r>
    </w:p>
    <w:p w:rsidR="00B56F9E" w:rsidRDefault="00B56F9E" w:rsidP="00B56F9E">
      <w:pPr>
        <w:tabs>
          <w:tab w:val="left" w:pos="7200"/>
        </w:tabs>
        <w:ind w:firstLine="2952"/>
        <w:rPr>
          <w:szCs w:val="28"/>
        </w:rPr>
      </w:pPr>
      <w:r>
        <w:rPr>
          <w:szCs w:val="28"/>
        </w:rPr>
        <w:t xml:space="preserve">                                                            </w:t>
      </w:r>
      <w:r>
        <w:rPr>
          <w:szCs w:val="28"/>
        </w:rPr>
        <w:tab/>
        <w:t>Писаревой Е.В.</w:t>
      </w:r>
    </w:p>
    <w:p w:rsidR="00B56F9E" w:rsidRDefault="00B56F9E" w:rsidP="00B56F9E">
      <w:pPr>
        <w:tabs>
          <w:tab w:val="left" w:pos="7200"/>
        </w:tabs>
        <w:ind w:firstLine="2952"/>
        <w:rPr>
          <w:szCs w:val="28"/>
        </w:rPr>
      </w:pPr>
    </w:p>
    <w:p w:rsidR="00B56F9E" w:rsidRDefault="00B56F9E" w:rsidP="00B56F9E">
      <w:pPr>
        <w:pStyle w:val="a3"/>
        <w:jc w:val="center"/>
      </w:pPr>
      <w:r>
        <w:t>Российская Федерация</w:t>
      </w:r>
    </w:p>
    <w:p w:rsidR="00B56F9E" w:rsidRDefault="00B56F9E" w:rsidP="00B56F9E">
      <w:pPr>
        <w:pStyle w:val="a3"/>
        <w:jc w:val="center"/>
      </w:pPr>
      <w:r>
        <w:t>Новгородская областная Дума</w:t>
      </w:r>
    </w:p>
    <w:p w:rsidR="00B56F9E" w:rsidRDefault="00B56F9E" w:rsidP="00B56F9E">
      <w:pPr>
        <w:pStyle w:val="a3"/>
        <w:jc w:val="center"/>
        <w:rPr>
          <w:b/>
        </w:rPr>
      </w:pPr>
    </w:p>
    <w:p w:rsidR="00B56F9E" w:rsidRDefault="00B56F9E" w:rsidP="00B56F9E">
      <w:pPr>
        <w:pStyle w:val="a3"/>
        <w:jc w:val="center"/>
        <w:rPr>
          <w:b/>
        </w:rPr>
      </w:pPr>
      <w:r>
        <w:rPr>
          <w:b/>
        </w:rPr>
        <w:t>ПОСТАНОВЛЕНИЕ</w:t>
      </w:r>
    </w:p>
    <w:p w:rsidR="00B56F9E" w:rsidRDefault="00B56F9E" w:rsidP="00B56F9E">
      <w:pPr>
        <w:pStyle w:val="a3"/>
      </w:pPr>
    </w:p>
    <w:p w:rsidR="00B56F9E" w:rsidRDefault="00B56F9E" w:rsidP="00B56F9E">
      <w:pPr>
        <w:pStyle w:val="a3"/>
      </w:pPr>
      <w:r>
        <w:t xml:space="preserve">от </w:t>
      </w:r>
      <w:r>
        <w:tab/>
      </w:r>
      <w:r>
        <w:tab/>
        <w:t xml:space="preserve">     №</w:t>
      </w:r>
      <w:r>
        <w:tab/>
      </w:r>
    </w:p>
    <w:p w:rsidR="00B56F9E" w:rsidRDefault="00B56F9E" w:rsidP="00B56F9E">
      <w:pPr>
        <w:pStyle w:val="a3"/>
      </w:pPr>
      <w:r>
        <w:t>Великий Новгород</w:t>
      </w:r>
    </w:p>
    <w:p w:rsidR="00B56F9E" w:rsidRDefault="00B56F9E" w:rsidP="00B56F9E">
      <w:pPr>
        <w:pStyle w:val="a3"/>
      </w:pPr>
    </w:p>
    <w:p w:rsidR="00B56F9E" w:rsidRDefault="00B56F9E" w:rsidP="00B56F9E">
      <w:pPr>
        <w:pStyle w:val="a3"/>
        <w:ind w:right="4756"/>
        <w:rPr>
          <w:b/>
          <w:bCs/>
        </w:rPr>
      </w:pPr>
      <w:r>
        <w:rPr>
          <w:b/>
          <w:bCs/>
        </w:rPr>
        <w:t xml:space="preserve">О протестах прокурора Новгородской области </w:t>
      </w:r>
    </w:p>
    <w:p w:rsidR="00B56F9E" w:rsidRDefault="00B56F9E" w:rsidP="00B56F9E">
      <w:pPr>
        <w:pStyle w:val="a3"/>
        <w:ind w:right="4756" w:firstLine="900"/>
        <w:rPr>
          <w:b/>
          <w:bCs/>
        </w:rPr>
      </w:pPr>
    </w:p>
    <w:p w:rsidR="00B56F9E" w:rsidRDefault="00B56F9E" w:rsidP="00D0100F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D50462">
        <w:rPr>
          <w:sz w:val="28"/>
          <w:szCs w:val="28"/>
        </w:rPr>
        <w:t xml:space="preserve">Новгородская областная Дума </w:t>
      </w:r>
      <w:r w:rsidRPr="0093728E">
        <w:rPr>
          <w:b/>
          <w:sz w:val="28"/>
          <w:szCs w:val="28"/>
        </w:rPr>
        <w:t>постановляет:</w:t>
      </w:r>
    </w:p>
    <w:p w:rsidR="00B56F9E" w:rsidRPr="0084354C" w:rsidRDefault="0084354C" w:rsidP="0084354C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84354C">
        <w:rPr>
          <w:sz w:val="28"/>
          <w:szCs w:val="28"/>
        </w:rPr>
        <w:t>1. У</w:t>
      </w:r>
      <w:r w:rsidR="00B56F9E" w:rsidRPr="0084354C">
        <w:rPr>
          <w:bCs/>
          <w:sz w:val="28"/>
          <w:szCs w:val="28"/>
        </w:rPr>
        <w:t>довлетворить</w:t>
      </w:r>
      <w:r w:rsidR="00B56F9E" w:rsidRPr="0084354C">
        <w:rPr>
          <w:sz w:val="28"/>
          <w:szCs w:val="28"/>
        </w:rPr>
        <w:t xml:space="preserve"> протесты </w:t>
      </w:r>
      <w:r w:rsidR="00B56F9E" w:rsidRPr="0084354C">
        <w:rPr>
          <w:bCs/>
          <w:sz w:val="28"/>
          <w:szCs w:val="28"/>
        </w:rPr>
        <w:t>прокурора Новгородской области</w:t>
      </w:r>
    </w:p>
    <w:p w:rsidR="00B56F9E" w:rsidRPr="007558FD" w:rsidRDefault="00B56F9E" w:rsidP="00D0100F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от 05.06.2015</w:t>
      </w:r>
      <w:r>
        <w:rPr>
          <w:bCs/>
          <w:sz w:val="28"/>
          <w:szCs w:val="28"/>
        </w:rPr>
        <w:t xml:space="preserve"> № </w:t>
      </w:r>
      <w:r>
        <w:rPr>
          <w:sz w:val="28"/>
          <w:szCs w:val="28"/>
        </w:rPr>
        <w:t>22-14-2015/8599</w:t>
      </w:r>
      <w:r>
        <w:rPr>
          <w:bCs/>
          <w:sz w:val="28"/>
          <w:szCs w:val="28"/>
        </w:rPr>
        <w:t xml:space="preserve"> </w:t>
      </w:r>
      <w:r w:rsidRPr="00E21F47">
        <w:rPr>
          <w:sz w:val="28"/>
          <w:szCs w:val="28"/>
        </w:rPr>
        <w:t>на статью 19 областного закона от 28.04.2012 № 49-ОЗ «</w:t>
      </w:r>
      <w:r w:rsidRPr="00E21F47">
        <w:rPr>
          <w:bCs/>
          <w:sz w:val="28"/>
          <w:szCs w:val="28"/>
        </w:rPr>
        <w:t>О порядке разработки и принятия административных регламентов осуществления муниципального контроля в соответствующих сферах деятельности</w:t>
      </w:r>
      <w:r w:rsidRPr="00E21F47">
        <w:rPr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B56F9E" w:rsidRDefault="00B56F9E" w:rsidP="00D010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 05.06.2015</w:t>
      </w:r>
      <w:r>
        <w:rPr>
          <w:bCs/>
          <w:sz w:val="28"/>
          <w:szCs w:val="28"/>
        </w:rPr>
        <w:t xml:space="preserve"> № </w:t>
      </w:r>
      <w:r>
        <w:rPr>
          <w:sz w:val="28"/>
          <w:szCs w:val="28"/>
        </w:rPr>
        <w:t>22-14-2015/8600</w:t>
      </w:r>
      <w:r>
        <w:rPr>
          <w:bCs/>
          <w:sz w:val="28"/>
          <w:szCs w:val="28"/>
        </w:rPr>
        <w:t xml:space="preserve"> </w:t>
      </w:r>
      <w:r w:rsidRPr="00E21F47">
        <w:rPr>
          <w:sz w:val="28"/>
          <w:szCs w:val="28"/>
        </w:rPr>
        <w:t>на статью 19 областного закона от 04.04.2012 № 41-ОЗ «О порядке разработки и принятия административных регламентов осуществления регионального государственного контроля (надзора) или проведения проверок в соответствующих сферах деятельности»</w:t>
      </w:r>
      <w:r>
        <w:rPr>
          <w:sz w:val="28"/>
          <w:szCs w:val="28"/>
        </w:rPr>
        <w:t>.</w:t>
      </w:r>
    </w:p>
    <w:p w:rsidR="0084354C" w:rsidRDefault="0084354C" w:rsidP="00D010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Обратиться в Правительство Новгородской области с просьбой организовать работу по подготовке проекта областного закона о внесении изменений в областные законы </w:t>
      </w:r>
      <w:r w:rsidRPr="00E21F47">
        <w:rPr>
          <w:sz w:val="28"/>
          <w:szCs w:val="28"/>
        </w:rPr>
        <w:t>«</w:t>
      </w:r>
      <w:r w:rsidRPr="00E21F47">
        <w:rPr>
          <w:bCs/>
          <w:sz w:val="28"/>
          <w:szCs w:val="28"/>
        </w:rPr>
        <w:t>О порядке разработки и принятия административных регламентов осуществления муниципального контроля в соответствующих сферах деятельности</w:t>
      </w:r>
      <w:r w:rsidRPr="00E21F47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E21F47">
        <w:rPr>
          <w:sz w:val="28"/>
          <w:szCs w:val="28"/>
        </w:rPr>
        <w:t>«О порядке разработки и принятия административных регламентов осуществления регионального государственного контроля (надзора) или проведения проверок в соответствующих сферах деятельности»</w:t>
      </w:r>
      <w:r>
        <w:rPr>
          <w:sz w:val="28"/>
          <w:szCs w:val="28"/>
        </w:rPr>
        <w:t xml:space="preserve"> для внесения в установленном порядке на рассмотрение</w:t>
      </w:r>
      <w:proofErr w:type="gramEnd"/>
      <w:r>
        <w:rPr>
          <w:sz w:val="28"/>
          <w:szCs w:val="28"/>
        </w:rPr>
        <w:t xml:space="preserve"> Новгородской областной Думы.</w:t>
      </w:r>
    </w:p>
    <w:p w:rsidR="0084354C" w:rsidRDefault="0084354C" w:rsidP="00D0100F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подготовкой данного вопроса к рассмотрению на заседании Новгородской областной Думы возложить на комитет областной Думы по законодательству и местному самоуправлению.</w:t>
      </w:r>
    </w:p>
    <w:p w:rsidR="00B56F9E" w:rsidRDefault="00B56F9E" w:rsidP="00D010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B56F9E" w:rsidRPr="00E31BBA" w:rsidRDefault="00B56F9E" w:rsidP="00B56F9E">
      <w:pPr>
        <w:pStyle w:val="a3"/>
        <w:jc w:val="both"/>
        <w:rPr>
          <w:b/>
        </w:rPr>
      </w:pPr>
      <w:r w:rsidRPr="00E31BBA">
        <w:rPr>
          <w:b/>
        </w:rPr>
        <w:t>Проект подготовил и завизировал:</w:t>
      </w:r>
    </w:p>
    <w:p w:rsidR="00B56F9E" w:rsidRDefault="00B56F9E" w:rsidP="00B56F9E">
      <w:pPr>
        <w:pStyle w:val="a3"/>
        <w:ind w:left="7371" w:hanging="7371"/>
      </w:pPr>
      <w:r>
        <w:t xml:space="preserve">Председатель областной Думы </w:t>
      </w:r>
      <w:r>
        <w:tab/>
        <w:t>Е.В.Писарева</w:t>
      </w:r>
    </w:p>
    <w:p w:rsidR="00B56F9E" w:rsidRDefault="00B56F9E" w:rsidP="00B56F9E">
      <w:pPr>
        <w:pStyle w:val="a3"/>
        <w:jc w:val="both"/>
      </w:pPr>
    </w:p>
    <w:p w:rsidR="00B56F9E" w:rsidRPr="00E31BBA" w:rsidRDefault="00B56F9E" w:rsidP="00B56F9E">
      <w:pPr>
        <w:pStyle w:val="a3"/>
        <w:jc w:val="both"/>
        <w:rPr>
          <w:b/>
        </w:rPr>
      </w:pPr>
      <w:r w:rsidRPr="00E31BBA">
        <w:rPr>
          <w:b/>
        </w:rPr>
        <w:t>Завизировал:</w:t>
      </w:r>
    </w:p>
    <w:p w:rsidR="00B56F9E" w:rsidRDefault="00B56F9E" w:rsidP="00B56F9E">
      <w:pPr>
        <w:pStyle w:val="a3"/>
        <w:jc w:val="both"/>
      </w:pPr>
      <w:r>
        <w:t xml:space="preserve">Председатель комитета </w:t>
      </w:r>
    </w:p>
    <w:p w:rsidR="00B56F9E" w:rsidRDefault="00B56F9E" w:rsidP="00B56F9E">
      <w:pPr>
        <w:pStyle w:val="a3"/>
        <w:jc w:val="both"/>
      </w:pPr>
      <w:r>
        <w:t xml:space="preserve">правового обеспечения и мониторинга </w:t>
      </w:r>
    </w:p>
    <w:p w:rsidR="00B56F9E" w:rsidRDefault="00B56F9E" w:rsidP="00B56F9E">
      <w:pPr>
        <w:pStyle w:val="a3"/>
        <w:jc w:val="both"/>
      </w:pPr>
      <w:r>
        <w:t xml:space="preserve">областного законодательства </w:t>
      </w:r>
    </w:p>
    <w:p w:rsidR="00B56F9E" w:rsidRDefault="00B56F9E" w:rsidP="00B56F9E">
      <w:pPr>
        <w:pStyle w:val="a3"/>
        <w:jc w:val="both"/>
      </w:pPr>
      <w:r>
        <w:t>аппарата областной Думы                                                         Е.А.Давыдова</w:t>
      </w:r>
    </w:p>
    <w:p w:rsidR="005C660D" w:rsidRDefault="005C660D"/>
    <w:sectPr w:rsidR="005C660D" w:rsidSect="00524277">
      <w:pgSz w:w="11905" w:h="16838" w:code="9"/>
      <w:pgMar w:top="540" w:right="850" w:bottom="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95253"/>
    <w:multiLevelType w:val="hybridMultilevel"/>
    <w:tmpl w:val="FA1C8E78"/>
    <w:lvl w:ilvl="0" w:tplc="D16CD9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B56F9E"/>
    <w:rsid w:val="00131552"/>
    <w:rsid w:val="005C660D"/>
    <w:rsid w:val="0084354C"/>
    <w:rsid w:val="00B56F9E"/>
    <w:rsid w:val="00CA7FF2"/>
    <w:rsid w:val="00D0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56F9E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B56F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435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Галинко</dc:creator>
  <cp:lastModifiedBy>Галинко</cp:lastModifiedBy>
  <cp:revision>2</cp:revision>
  <cp:lastPrinted>2015-06-11T06:40:00Z</cp:lastPrinted>
  <dcterms:created xsi:type="dcterms:W3CDTF">2015-06-15T08:14:00Z</dcterms:created>
  <dcterms:modified xsi:type="dcterms:W3CDTF">2015-06-15T08:14:00Z</dcterms:modified>
</cp:coreProperties>
</file>